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6FC9" w14:textId="444D62BB" w:rsidR="0075143D" w:rsidRPr="000B7F68" w:rsidRDefault="0075143D" w:rsidP="00744349">
      <w:pPr>
        <w:spacing w:after="0" w:line="240" w:lineRule="auto"/>
        <w:jc w:val="right"/>
        <w:rPr>
          <w:rFonts w:ascii="a Arbei Berry" w:hAnsi="a Arbei Berry"/>
          <w:b/>
          <w:bCs/>
          <w:color w:val="984806" w:themeColor="accent6" w:themeShade="80"/>
          <w:sz w:val="44"/>
          <w:szCs w:val="44"/>
        </w:rPr>
      </w:pPr>
      <w:bookmarkStart w:id="0" w:name="_Hlk147939864"/>
      <w:r w:rsidRPr="000B7F68">
        <w:rPr>
          <w:rFonts w:ascii="a Arbei Berry" w:hAnsi="a Arbei Berry"/>
          <w:b/>
          <w:bCs/>
          <w:noProof/>
          <w:color w:val="984806" w:themeColor="accent6" w:themeShade="80"/>
          <w:sz w:val="44"/>
          <w:szCs w:val="44"/>
        </w:rPr>
        <mc:AlternateContent>
          <mc:Choice Requires="wps">
            <w:drawing>
              <wp:anchor distT="0" distB="0" distL="114300" distR="114300" simplePos="0" relativeHeight="251613184" behindDoc="0" locked="0" layoutInCell="1" hidden="0" allowOverlap="1" wp14:anchorId="37418300" wp14:editId="7667A4AF">
                <wp:simplePos x="0" y="0"/>
                <wp:positionH relativeFrom="column">
                  <wp:posOffset>3327400</wp:posOffset>
                </wp:positionH>
                <wp:positionV relativeFrom="paragraph">
                  <wp:posOffset>-9474199</wp:posOffset>
                </wp:positionV>
                <wp:extent cx="3152702" cy="340390"/>
                <wp:effectExtent l="0" t="0" r="0" b="0"/>
                <wp:wrapNone/>
                <wp:docPr id="157" name="Rectangle 157"/>
                <wp:cNvGraphicFramePr/>
                <a:graphic xmlns:a="http://schemas.openxmlformats.org/drawingml/2006/main">
                  <a:graphicData uri="http://schemas.microsoft.com/office/word/2010/wordprocessingShape">
                    <wps:wsp>
                      <wps:cNvSpPr/>
                      <wps:spPr>
                        <a:xfrm>
                          <a:off x="3779174" y="3619330"/>
                          <a:ext cx="3133652" cy="321340"/>
                        </a:xfrm>
                        <a:prstGeom prst="rect">
                          <a:avLst/>
                        </a:prstGeom>
                        <a:solidFill>
                          <a:schemeClr val="lt1"/>
                        </a:solidFill>
                        <a:ln>
                          <a:noFill/>
                        </a:ln>
                      </wps:spPr>
                      <wps:txbx>
                        <w:txbxContent>
                          <w:p w14:paraId="6BBBC5CD" w14:textId="77777777" w:rsidR="00D25577" w:rsidRDefault="00D25577">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37418300" id="Rectangle 157" o:spid="_x0000_s1026" style="position:absolute;left:0;text-align:left;margin-left:262pt;margin-top:-746pt;width:248.25pt;height:26.8pt;z-index:25161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" fillcolor="white [3201]" stroked="f">
                <v:textbox inset="2.53958mm,1.2694mm,2.53958mm,1.2694mm">
                  <w:txbxContent>
                    <w:p w14:paraId="6BBBC5CD" w14:textId="77777777" w:rsidR="00D25577" w:rsidRDefault="00D25577">
                      <w:pPr>
                        <w:spacing w:line="275" w:lineRule="auto"/>
                        <w:textDirection w:val="btLr"/>
                      </w:pPr>
                    </w:p>
                  </w:txbxContent>
                </v:textbox>
              </v:rect>
            </w:pict>
          </mc:Fallback>
        </mc:AlternateContent>
      </w:r>
      <w:r w:rsidRPr="000B7F68">
        <w:rPr>
          <w:rFonts w:ascii="a Arbei Berry" w:hAnsi="a Arbei Berry"/>
          <w:b/>
          <w:bCs/>
          <w:color w:val="984806" w:themeColor="accent6" w:themeShade="80"/>
          <w:sz w:val="44"/>
          <w:szCs w:val="44"/>
        </w:rPr>
        <w:t>CELEBRER</w:t>
      </w:r>
    </w:p>
    <w:bookmarkEnd w:id="0"/>
    <w:p w14:paraId="5BF4D6D5" w14:textId="2285357E" w:rsidR="00D25577" w:rsidRPr="00F51B3E" w:rsidRDefault="00D25577">
      <w:pPr>
        <w:jc w:val="right"/>
        <w:rPr>
          <w:rFonts w:asciiTheme="minorHAnsi" w:eastAsia="Arial Rounded" w:hAnsiTheme="minorHAnsi" w:cstheme="minorHAnsi"/>
          <w:b/>
          <w:color w:val="1F497D" w:themeColor="text2"/>
        </w:rPr>
      </w:pPr>
    </w:p>
    <w:tbl>
      <w:tblPr>
        <w:tblStyle w:val="8"/>
        <w:tblW w:w="10173" w:type="dxa"/>
        <w:tblInd w:w="0" w:type="dxa"/>
        <w:tblBorders>
          <w:top w:val="dotDotDash" w:sz="4" w:space="0" w:color="984806" w:themeColor="accent6" w:themeShade="80"/>
          <w:left w:val="dotDotDash" w:sz="4" w:space="0" w:color="984806" w:themeColor="accent6" w:themeShade="80"/>
          <w:bottom w:val="dotDotDash" w:sz="4" w:space="0" w:color="984806" w:themeColor="accent6" w:themeShade="80"/>
          <w:right w:val="dotDotDash" w:sz="4" w:space="0" w:color="984806" w:themeColor="accent6" w:themeShade="80"/>
          <w:insideH w:val="dotDotDash" w:sz="4" w:space="0" w:color="984806" w:themeColor="accent6" w:themeShade="80"/>
          <w:insideV w:val="dotDotDash" w:sz="4" w:space="0" w:color="984806" w:themeColor="accent6" w:themeShade="80"/>
        </w:tblBorders>
        <w:tblLayout w:type="fixed"/>
        <w:tblLook w:val="0400" w:firstRow="0" w:lastRow="0" w:firstColumn="0" w:lastColumn="0" w:noHBand="0" w:noVBand="1"/>
      </w:tblPr>
      <w:tblGrid>
        <w:gridCol w:w="1129"/>
        <w:gridCol w:w="5161"/>
        <w:gridCol w:w="3883"/>
      </w:tblGrid>
      <w:tr w:rsidR="00D25577" w14:paraId="1A2FEF5D" w14:textId="77777777" w:rsidTr="004C09D9">
        <w:tc>
          <w:tcPr>
            <w:tcW w:w="1129" w:type="dxa"/>
            <w:vAlign w:val="center"/>
          </w:tcPr>
          <w:p w14:paraId="5AE28A7C" w14:textId="77777777" w:rsidR="00D25577" w:rsidRPr="00EB1ECF" w:rsidRDefault="0075143D" w:rsidP="0075143D">
            <w:pPr>
              <w:spacing w:line="276" w:lineRule="auto"/>
              <w:jc w:val="both"/>
              <w:rPr>
                <w:rFonts w:ascii="Jim Nightshade" w:eastAsia="Jim Nightshade" w:hAnsi="Jim Nightshade" w:cs="Jim Nightshade"/>
                <w:b/>
                <w:color w:val="984806" w:themeColor="accent6" w:themeShade="80"/>
                <w:sz w:val="24"/>
                <w:szCs w:val="24"/>
              </w:rPr>
            </w:pPr>
            <w:r w:rsidRPr="00EB1ECF">
              <w:rPr>
                <w:rFonts w:ascii="Cursive standard" w:hAnsi="Cursive standard"/>
                <w:bCs/>
                <w:color w:val="984806" w:themeColor="accent6" w:themeShade="80"/>
                <w:spacing w:val="20"/>
                <w:sz w:val="24"/>
                <w:szCs w:val="24"/>
                <w:lang w:eastAsia="en-US"/>
                <w14:textOutline w14:w="0" w14:cap="flat" w14:cmpd="sng" w14:algn="ctr">
                  <w14:noFill/>
                  <w14:prstDash w14:val="solid"/>
                  <w14:round/>
                </w14:textOutline>
              </w:rPr>
              <w:t>Période</w:t>
            </w:r>
          </w:p>
        </w:tc>
        <w:tc>
          <w:tcPr>
            <w:tcW w:w="9044" w:type="dxa"/>
            <w:gridSpan w:val="2"/>
          </w:tcPr>
          <w:p w14:paraId="34040B3D" w14:textId="21220BDA" w:rsidR="00D25577" w:rsidRDefault="00EE6556">
            <w:pPr>
              <w:spacing w:after="120"/>
              <w:jc w:val="both"/>
            </w:pPr>
            <w:r>
              <w:t>Entre le 18 et le 22 décembre</w:t>
            </w:r>
          </w:p>
        </w:tc>
      </w:tr>
      <w:tr w:rsidR="00D25577" w14:paraId="058427B3" w14:textId="77777777" w:rsidTr="004C09D9">
        <w:tc>
          <w:tcPr>
            <w:tcW w:w="1129" w:type="dxa"/>
            <w:vAlign w:val="center"/>
          </w:tcPr>
          <w:p w14:paraId="3BFE9236" w14:textId="77777777" w:rsidR="00D25577" w:rsidRPr="00EB1ECF" w:rsidRDefault="0075143D" w:rsidP="0075143D">
            <w:pPr>
              <w:spacing w:line="276" w:lineRule="auto"/>
              <w:jc w:val="both"/>
              <w:rPr>
                <w:rFonts w:ascii="Jim Nightshade" w:eastAsia="Jim Nightshade" w:hAnsi="Jim Nightshade" w:cs="Jim Nightshade"/>
                <w:b/>
                <w:color w:val="984806" w:themeColor="accent6" w:themeShade="80"/>
                <w:sz w:val="24"/>
                <w:szCs w:val="24"/>
              </w:rPr>
            </w:pPr>
            <w:r w:rsidRPr="00EB1ECF">
              <w:rPr>
                <w:rFonts w:ascii="Cursive standard" w:hAnsi="Cursive standard"/>
                <w:bCs/>
                <w:color w:val="984806" w:themeColor="accent6" w:themeShade="80"/>
                <w:spacing w:val="20"/>
                <w:sz w:val="24"/>
                <w:szCs w:val="24"/>
                <w:lang w:eastAsia="en-US"/>
                <w14:textOutline w14:w="0" w14:cap="flat" w14:cmpd="sng" w14:algn="ctr">
                  <w14:noFill/>
                  <w14:prstDash w14:val="solid"/>
                  <w14:round/>
                </w14:textOutline>
              </w:rPr>
              <w:t>Visée</w:t>
            </w:r>
          </w:p>
        </w:tc>
        <w:tc>
          <w:tcPr>
            <w:tcW w:w="9044" w:type="dxa"/>
            <w:gridSpan w:val="2"/>
          </w:tcPr>
          <w:p w14:paraId="303BE9C6" w14:textId="245D5EAE" w:rsidR="00D25577" w:rsidRDefault="00EE6556">
            <w:pPr>
              <w:spacing w:before="120" w:after="120"/>
            </w:pPr>
            <w:r>
              <w:t xml:space="preserve">Célébrer Jésus qui naît et rendre grâce pour ce que l’Avent </w:t>
            </w:r>
            <w:r w:rsidR="003F0CDF">
              <w:t xml:space="preserve">nous </w:t>
            </w:r>
            <w:r>
              <w:t>a donné d’être : relayeurs de lumière, de sa Lumière</w:t>
            </w:r>
          </w:p>
        </w:tc>
      </w:tr>
      <w:tr w:rsidR="00D25577" w14:paraId="24758D18" w14:textId="77777777" w:rsidTr="002B3D2A">
        <w:trPr>
          <w:trHeight w:val="8668"/>
        </w:trPr>
        <w:tc>
          <w:tcPr>
            <w:tcW w:w="1129" w:type="dxa"/>
            <w:vAlign w:val="center"/>
          </w:tcPr>
          <w:p w14:paraId="39F3BE8B" w14:textId="77777777" w:rsidR="00D25577" w:rsidRPr="00EB1ECF" w:rsidRDefault="0075143D" w:rsidP="0075143D">
            <w:pPr>
              <w:spacing w:line="276" w:lineRule="auto"/>
              <w:jc w:val="both"/>
              <w:rPr>
                <w:rFonts w:ascii="Jim Nightshade" w:eastAsia="Jim Nightshade" w:hAnsi="Jim Nightshade" w:cs="Jim Nightshade"/>
                <w:b/>
                <w:color w:val="984806" w:themeColor="accent6" w:themeShade="80"/>
                <w:sz w:val="24"/>
                <w:szCs w:val="24"/>
              </w:rPr>
            </w:pPr>
            <w:r w:rsidRPr="00EB1ECF">
              <w:rPr>
                <w:rFonts w:ascii="Cursive standard" w:hAnsi="Cursive standard"/>
                <w:bCs/>
                <w:color w:val="984806" w:themeColor="accent6" w:themeShade="80"/>
                <w:spacing w:val="20"/>
                <w:sz w:val="24"/>
                <w:szCs w:val="24"/>
                <w:lang w:eastAsia="en-US"/>
                <w14:textOutline w14:w="0" w14:cap="flat" w14:cmpd="sng" w14:algn="ctr">
                  <w14:noFill/>
                  <w14:prstDash w14:val="solid"/>
                  <w14:round/>
                </w14:textOutline>
              </w:rPr>
              <w:t>Prévoir</w:t>
            </w:r>
          </w:p>
        </w:tc>
        <w:tc>
          <w:tcPr>
            <w:tcW w:w="5161" w:type="dxa"/>
          </w:tcPr>
          <w:p w14:paraId="28522123" w14:textId="028043E9" w:rsidR="00D25577" w:rsidRDefault="0075143D">
            <w:pPr>
              <w:tabs>
                <w:tab w:val="left" w:pos="318"/>
              </w:tabs>
              <w:spacing w:before="240"/>
              <w:jc w:val="both"/>
            </w:pPr>
            <w:r>
              <w:rPr>
                <w:b/>
              </w:rPr>
              <w:t>Le visuel de célébration :</w:t>
            </w:r>
            <w:r w:rsidR="00AB436C">
              <w:rPr>
                <w:b/>
              </w:rPr>
              <w:t xml:space="preserve"> </w:t>
            </w:r>
          </w:p>
          <w:tbl>
            <w:tblPr>
              <w:tblStyle w:val="7"/>
              <w:tblW w:w="51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25"/>
            </w:tblGrid>
            <w:tr w:rsidR="002A3DCF" w14:paraId="2B227E80" w14:textId="4CF84EB8" w:rsidTr="002A3DCF">
              <w:trPr>
                <w:trHeight w:val="2104"/>
              </w:trPr>
              <w:tc>
                <w:tcPr>
                  <w:tcW w:w="5125" w:type="dxa"/>
                  <w:tcBorders>
                    <w:top w:val="nil"/>
                    <w:left w:val="nil"/>
                    <w:bottom w:val="nil"/>
                    <w:right w:val="nil"/>
                  </w:tcBorders>
                  <w:tcMar>
                    <w:top w:w="100" w:type="dxa"/>
                    <w:left w:w="140" w:type="dxa"/>
                    <w:bottom w:w="100" w:type="dxa"/>
                    <w:right w:w="140" w:type="dxa"/>
                  </w:tcMar>
                </w:tcPr>
                <w:p w14:paraId="71CDFE66" w14:textId="6CEE0F1B" w:rsidR="002A3DCF" w:rsidRDefault="002A3DCF">
                  <w:pPr>
                    <w:pStyle w:val="Paragraphedeliste"/>
                    <w:numPr>
                      <w:ilvl w:val="0"/>
                      <w:numId w:val="4"/>
                    </w:numPr>
                    <w:spacing w:after="0" w:line="276" w:lineRule="auto"/>
                  </w:pPr>
                  <w:r>
                    <w:t>La crèche : les personnages de Marie, de Joseph</w:t>
                  </w:r>
                </w:p>
                <w:p w14:paraId="16817F3B" w14:textId="6B387A3D" w:rsidR="002A3DCF" w:rsidRDefault="002A3DCF">
                  <w:pPr>
                    <w:pStyle w:val="Paragraphedeliste"/>
                    <w:numPr>
                      <w:ilvl w:val="0"/>
                      <w:numId w:val="4"/>
                    </w:numPr>
                    <w:spacing w:before="240" w:after="240" w:line="276" w:lineRule="auto"/>
                  </w:pPr>
                  <w:r>
                    <w:t>Le livre de la Parole fermé et placé entre Joseph et Marie (</w:t>
                  </w:r>
                  <w:r>
                    <w:rPr>
                      <w:i/>
                    </w:rPr>
                    <w:t xml:space="preserve">texte de l’Evangile glissé à l’intérieur – </w:t>
                  </w:r>
                  <w:r w:rsidRPr="002A3DCF">
                    <w:rPr>
                      <w:i/>
                    </w:rPr>
                    <w:t>Annexe)</w:t>
                  </w:r>
                  <w:r w:rsidRPr="002A3DCF">
                    <w:t xml:space="preserve"> -</w:t>
                  </w:r>
                </w:p>
                <w:p w14:paraId="73758D89" w14:textId="2BD08C8B" w:rsidR="00EA0BCA" w:rsidRPr="000652F2" w:rsidRDefault="00EA0BCA">
                  <w:pPr>
                    <w:pStyle w:val="Paragraphedeliste"/>
                    <w:numPr>
                      <w:ilvl w:val="0"/>
                      <w:numId w:val="4"/>
                    </w:numPr>
                    <w:spacing w:before="240" w:after="240" w:line="276" w:lineRule="auto"/>
                  </w:pPr>
                  <w:r>
                    <w:t>Les bougeoirs pour recueillir les flambeaux de chaque classe</w:t>
                  </w:r>
                </w:p>
                <w:p w14:paraId="00FAA898" w14:textId="1E961B0D" w:rsidR="002A3DCF" w:rsidRDefault="002A3DCF">
                  <w:pPr>
                    <w:pStyle w:val="Paragraphedeliste"/>
                    <w:numPr>
                      <w:ilvl w:val="0"/>
                      <w:numId w:val="4"/>
                    </w:numPr>
                    <w:spacing w:before="240" w:after="240" w:line="276" w:lineRule="auto"/>
                  </w:pPr>
                  <w:r>
                    <w:t>Un pupitre</w:t>
                  </w:r>
                </w:p>
              </w:tc>
            </w:tr>
          </w:tbl>
          <w:p w14:paraId="202F2950" w14:textId="70AF39A6" w:rsidR="00AB436C" w:rsidRDefault="00AB436C">
            <w:pPr>
              <w:tabs>
                <w:tab w:val="left" w:pos="318"/>
              </w:tabs>
              <w:spacing w:line="276" w:lineRule="auto"/>
              <w:jc w:val="both"/>
              <w:rPr>
                <w:b/>
                <w:bCs/>
              </w:rPr>
            </w:pPr>
            <w:r w:rsidRPr="00AB436C">
              <w:rPr>
                <w:b/>
                <w:bCs/>
              </w:rPr>
              <w:t xml:space="preserve">Pour le déroulement de la célébration : </w:t>
            </w:r>
          </w:p>
          <w:p w14:paraId="394A90DB" w14:textId="156F831A" w:rsidR="00287DE7" w:rsidRDefault="00287DE7">
            <w:pPr>
              <w:pStyle w:val="Paragraphedeliste"/>
              <w:numPr>
                <w:ilvl w:val="0"/>
                <w:numId w:val="4"/>
              </w:numPr>
              <w:spacing w:before="240" w:after="240" w:line="276" w:lineRule="auto"/>
            </w:pPr>
            <w:r>
              <w:t xml:space="preserve">La lumière de l’école </w:t>
            </w:r>
            <w:r w:rsidR="007F65A3">
              <w:t>allumée</w:t>
            </w:r>
          </w:p>
          <w:p w14:paraId="20568292" w14:textId="2106AEA3" w:rsidR="000652F2" w:rsidRDefault="000652F2">
            <w:pPr>
              <w:pStyle w:val="Paragraphedeliste"/>
              <w:numPr>
                <w:ilvl w:val="0"/>
                <w:numId w:val="4"/>
              </w:numPr>
              <w:spacing w:before="240" w:after="240" w:line="276" w:lineRule="auto"/>
            </w:pPr>
            <w:r w:rsidRPr="000652F2">
              <w:t xml:space="preserve">Être en place au fond de l’église </w:t>
            </w:r>
            <w:r w:rsidR="00DD6BDB">
              <w:t>en</w:t>
            </w:r>
            <w:r w:rsidRPr="000652F2">
              <w:t xml:space="preserve"> vue de la procession d’entrée, des plus petits aux plus grands pour faciliter le placement dans l’église</w:t>
            </w:r>
          </w:p>
          <w:p w14:paraId="2EC75A01" w14:textId="24DA8B03" w:rsidR="007F65A3" w:rsidRDefault="007F65A3">
            <w:pPr>
              <w:pStyle w:val="Paragraphedeliste"/>
              <w:numPr>
                <w:ilvl w:val="0"/>
                <w:numId w:val="4"/>
              </w:numPr>
              <w:spacing w:before="240" w:after="240" w:line="276" w:lineRule="auto"/>
            </w:pPr>
            <w:r>
              <w:t>Les flambeaux de chaque classe (éteints) confiés à des élèves</w:t>
            </w:r>
          </w:p>
          <w:p w14:paraId="6D0E1241" w14:textId="52E37F96" w:rsidR="000652F2" w:rsidRDefault="00016217">
            <w:pPr>
              <w:pStyle w:val="Paragraphedeliste"/>
              <w:numPr>
                <w:ilvl w:val="0"/>
                <w:numId w:val="4"/>
              </w:numPr>
              <w:spacing w:before="240" w:after="240" w:line="276" w:lineRule="auto"/>
            </w:pPr>
            <w:r>
              <w:t>Le personnage de Jésu</w:t>
            </w:r>
            <w:r w:rsidR="00E364FF">
              <w:t>s</w:t>
            </w:r>
          </w:p>
          <w:p w14:paraId="00A5227A" w14:textId="7DBF3135" w:rsidR="00EA4655" w:rsidRDefault="0075143D">
            <w:pPr>
              <w:pStyle w:val="Paragraphedeliste"/>
              <w:numPr>
                <w:ilvl w:val="0"/>
                <w:numId w:val="4"/>
              </w:numPr>
              <w:spacing w:before="240" w:after="240" w:line="276" w:lineRule="auto"/>
            </w:pPr>
            <w:r>
              <w:t>Avoir repéré les personnes, adultes et enfants, qui ont un rôle particulier dans la célébration</w:t>
            </w:r>
          </w:p>
          <w:p w14:paraId="4A07D0A8" w14:textId="3CE50D4C" w:rsidR="00E364FF" w:rsidRDefault="00EA4655">
            <w:pPr>
              <w:pStyle w:val="Paragraphedeliste"/>
              <w:numPr>
                <w:ilvl w:val="0"/>
                <w:numId w:val="4"/>
              </w:numPr>
              <w:spacing w:before="240" w:after="240" w:line="276" w:lineRule="auto"/>
            </w:pPr>
            <w:r>
              <w:t>Avoir écrit une intention de prière par cycle</w:t>
            </w:r>
          </w:p>
          <w:p w14:paraId="24B10E8C" w14:textId="29ED66F7" w:rsidR="00E364FF" w:rsidRPr="00E364FF" w:rsidRDefault="00E364FF" w:rsidP="00E364FF">
            <w:pPr>
              <w:spacing w:before="240" w:after="240" w:line="276" w:lineRule="auto"/>
              <w:rPr>
                <w:b/>
                <w:bCs/>
              </w:rPr>
            </w:pPr>
            <w:r w:rsidRPr="00E364FF">
              <w:rPr>
                <w:b/>
                <w:bCs/>
              </w:rPr>
              <w:t>De retour en classe :</w:t>
            </w:r>
          </w:p>
          <w:p w14:paraId="69E61C81" w14:textId="77777777" w:rsidR="00DF324B" w:rsidRDefault="00DF324B">
            <w:pPr>
              <w:pStyle w:val="Paragraphedeliste"/>
              <w:numPr>
                <w:ilvl w:val="0"/>
                <w:numId w:val="4"/>
              </w:numPr>
              <w:spacing w:before="240" w:after="240" w:line="276" w:lineRule="auto"/>
            </w:pPr>
            <w:r>
              <w:t>Les cartes d’invitation à célébrer Noël en paroisse</w:t>
            </w:r>
          </w:p>
          <w:p w14:paraId="2823A6DE" w14:textId="7197D1D9" w:rsidR="00E364FF" w:rsidRDefault="00E364FF">
            <w:pPr>
              <w:pStyle w:val="Paragraphedeliste"/>
              <w:numPr>
                <w:ilvl w:val="0"/>
                <w:numId w:val="10"/>
              </w:numPr>
              <w:spacing w:before="240" w:after="240"/>
              <w:ind w:left="321" w:hanging="321"/>
            </w:pPr>
            <w:r>
              <w:t>Le personnage de Jésus</w:t>
            </w:r>
          </w:p>
          <w:p w14:paraId="445C57CD" w14:textId="3ED55678" w:rsidR="00E364FF" w:rsidRDefault="00E364FF">
            <w:pPr>
              <w:pStyle w:val="Paragraphedeliste"/>
              <w:numPr>
                <w:ilvl w:val="0"/>
                <w:numId w:val="10"/>
              </w:numPr>
              <w:spacing w:before="240" w:after="240"/>
              <w:ind w:left="321" w:hanging="321"/>
            </w:pPr>
            <w:r>
              <w:t xml:space="preserve">Un </w:t>
            </w:r>
            <w:r w:rsidR="00EC5D8C">
              <w:t>« </w:t>
            </w:r>
            <w:r>
              <w:t>médaillon flamme</w:t>
            </w:r>
            <w:r w:rsidR="00EC5D8C">
              <w:t> »</w:t>
            </w:r>
          </w:p>
          <w:p w14:paraId="796C8E17" w14:textId="50503D0A" w:rsidR="00D25577" w:rsidRDefault="00E364FF">
            <w:pPr>
              <w:pStyle w:val="Paragraphedeliste"/>
              <w:numPr>
                <w:ilvl w:val="0"/>
                <w:numId w:val="10"/>
              </w:numPr>
              <w:spacing w:before="240" w:after="240"/>
              <w:ind w:left="321" w:hanging="321"/>
            </w:pPr>
            <w:r>
              <w:t>L’étendard</w:t>
            </w:r>
          </w:p>
        </w:tc>
        <w:tc>
          <w:tcPr>
            <w:tcW w:w="3883" w:type="dxa"/>
          </w:tcPr>
          <w:p w14:paraId="5493F407" w14:textId="77777777" w:rsidR="00D25577" w:rsidRDefault="00D25577">
            <w:pPr>
              <w:tabs>
                <w:tab w:val="left" w:pos="318"/>
              </w:tabs>
              <w:jc w:val="both"/>
            </w:pPr>
          </w:p>
          <w:p w14:paraId="4B058B22" w14:textId="77777777" w:rsidR="00D25577" w:rsidRDefault="00D25577">
            <w:pPr>
              <w:tabs>
                <w:tab w:val="left" w:pos="318"/>
              </w:tabs>
              <w:jc w:val="both"/>
            </w:pPr>
          </w:p>
          <w:tbl>
            <w:tblPr>
              <w:tblStyle w:val="6"/>
              <w:tblW w:w="418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84"/>
            </w:tblGrid>
            <w:tr w:rsidR="00D25577" w14:paraId="27B7A6CC" w14:textId="77777777">
              <w:trPr>
                <w:trHeight w:val="2270"/>
              </w:trPr>
              <w:tc>
                <w:tcPr>
                  <w:tcW w:w="4184" w:type="dxa"/>
                  <w:tcBorders>
                    <w:top w:val="nil"/>
                    <w:left w:val="nil"/>
                    <w:bottom w:val="nil"/>
                    <w:right w:val="nil"/>
                  </w:tcBorders>
                  <w:tcMar>
                    <w:top w:w="100" w:type="dxa"/>
                    <w:left w:w="140" w:type="dxa"/>
                    <w:bottom w:w="100" w:type="dxa"/>
                    <w:right w:w="140" w:type="dxa"/>
                  </w:tcMar>
                </w:tcPr>
                <w:p w14:paraId="4C36B0BA" w14:textId="77777777" w:rsidR="00D25577" w:rsidRDefault="0075143D">
                  <w:pPr>
                    <w:tabs>
                      <w:tab w:val="left" w:pos="318"/>
                    </w:tabs>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F3C5DBC" w14:textId="77777777" w:rsidR="00A62DEF" w:rsidRDefault="00A62DEF" w:rsidP="00F6025B">
                  <w:pPr>
                    <w:tabs>
                      <w:tab w:val="left" w:pos="0"/>
                    </w:tabs>
                    <w:spacing w:before="240" w:after="240" w:line="240" w:lineRule="auto"/>
                    <w:ind w:hanging="62"/>
                    <w:rPr>
                      <w:b/>
                    </w:rPr>
                  </w:pPr>
                </w:p>
                <w:p w14:paraId="5F03BC2C" w14:textId="00113574" w:rsidR="00F6025B" w:rsidRDefault="00F6025B" w:rsidP="00F6025B">
                  <w:pPr>
                    <w:tabs>
                      <w:tab w:val="left" w:pos="0"/>
                    </w:tabs>
                    <w:spacing w:before="240" w:after="240" w:line="240" w:lineRule="auto"/>
                    <w:ind w:hanging="62"/>
                  </w:pPr>
                  <w:r>
                    <w:rPr>
                      <w:b/>
                    </w:rPr>
                    <w:sym w:font="Webdings" w:char="F0AF"/>
                  </w:r>
                  <w:r>
                    <w:rPr>
                      <w:b/>
                    </w:rPr>
                    <w:t xml:space="preserve"> </w:t>
                  </w:r>
                  <w:r w:rsidR="003A6C5A" w:rsidRPr="00F6025B">
                    <w:rPr>
                      <w:b/>
                    </w:rPr>
                    <w:t>Chants</w:t>
                  </w:r>
                  <w:r w:rsidR="003A6C5A" w:rsidRPr="00F6025B">
                    <w:t xml:space="preserve"> </w:t>
                  </w:r>
                  <w:r w:rsidR="003A6C5A">
                    <w:t>(</w:t>
                  </w:r>
                  <w:r w:rsidR="002144CC" w:rsidRPr="002144CC">
                    <w:rPr>
                      <w:i/>
                      <w:iCs/>
                    </w:rPr>
                    <w:t>Annexe)</w:t>
                  </w:r>
                </w:p>
                <w:p w14:paraId="0A102066" w14:textId="75932BA0" w:rsidR="00D25577" w:rsidRDefault="000652F2" w:rsidP="00F6025B">
                  <w:pPr>
                    <w:tabs>
                      <w:tab w:val="left" w:pos="0"/>
                    </w:tabs>
                    <w:spacing w:before="240" w:after="240" w:line="240" w:lineRule="auto"/>
                    <w:ind w:hanging="62"/>
                  </w:pPr>
                  <w:r>
                    <w:t xml:space="preserve">« Ouvrir les mains, cueillir la lumière » </w:t>
                  </w:r>
                </w:p>
              </w:tc>
            </w:tr>
          </w:tbl>
          <w:p w14:paraId="130E5686" w14:textId="015A5868" w:rsidR="000F322E" w:rsidRDefault="000F322E" w:rsidP="00016217">
            <w:pPr>
              <w:spacing w:before="240"/>
              <w:jc w:val="both"/>
            </w:pPr>
            <w:r w:rsidRPr="009773C2">
              <w:t>« Alléluia, ta Parole est la lumière »</w:t>
            </w:r>
            <w:r>
              <w:t xml:space="preserve"> </w:t>
            </w:r>
          </w:p>
          <w:p w14:paraId="054C8F61" w14:textId="07599611" w:rsidR="000F322E" w:rsidRDefault="000F322E" w:rsidP="000F322E">
            <w:pPr>
              <w:spacing w:before="240"/>
              <w:jc w:val="both"/>
            </w:pPr>
            <w:r>
              <w:t>« </w:t>
            </w:r>
            <w:r w:rsidR="007F1F5F">
              <w:t xml:space="preserve">Voici le jour de la lumière » </w:t>
            </w:r>
            <w:proofErr w:type="spellStart"/>
            <w:r w:rsidR="007F1F5F">
              <w:t>Ref</w:t>
            </w:r>
            <w:proofErr w:type="spellEnd"/>
            <w:r w:rsidR="007F1F5F">
              <w:t>/</w:t>
            </w:r>
            <w:r w:rsidR="00CC04A5">
              <w:t>Noël, Noël, Gloire à Dieu</w:t>
            </w:r>
            <w:r w:rsidR="007F1F5F">
              <w:t> !</w:t>
            </w:r>
          </w:p>
          <w:p w14:paraId="109451D1" w14:textId="77777777" w:rsidR="00F94457" w:rsidRDefault="00F94457">
            <w:pPr>
              <w:tabs>
                <w:tab w:val="left" w:pos="318"/>
              </w:tabs>
              <w:jc w:val="both"/>
              <w:rPr>
                <w:highlight w:val="yellow"/>
              </w:rPr>
            </w:pPr>
          </w:p>
          <w:p w14:paraId="6444F0C7" w14:textId="064F5F25" w:rsidR="00426B13" w:rsidRDefault="00426B13">
            <w:pPr>
              <w:tabs>
                <w:tab w:val="left" w:pos="318"/>
              </w:tabs>
              <w:jc w:val="both"/>
            </w:pPr>
            <w:r>
              <w:t xml:space="preserve">« La </w:t>
            </w:r>
            <w:r w:rsidR="007F1F5F">
              <w:t>L</w:t>
            </w:r>
            <w:r>
              <w:t>umière de Bethléem »</w:t>
            </w:r>
          </w:p>
          <w:p w14:paraId="02F421C8" w14:textId="77777777" w:rsidR="00CA670F" w:rsidRDefault="00CA670F">
            <w:pPr>
              <w:tabs>
                <w:tab w:val="left" w:pos="318"/>
              </w:tabs>
              <w:jc w:val="both"/>
            </w:pPr>
          </w:p>
          <w:p w14:paraId="3237A129" w14:textId="0DC956BC" w:rsidR="00CA670F" w:rsidRPr="00CA670F" w:rsidRDefault="00CA670F" w:rsidP="00CA670F">
            <w:pPr>
              <w:tabs>
                <w:tab w:val="left" w:pos="318"/>
              </w:tabs>
              <w:jc w:val="both"/>
            </w:pPr>
            <w:r>
              <w:t>« </w:t>
            </w:r>
            <w:r w:rsidRPr="00CA670F">
              <w:t>Voici Noël (Une lumière s'est levée)</w:t>
            </w:r>
            <w:r>
              <w:t xml:space="preserve"> » </w:t>
            </w:r>
          </w:p>
          <w:p w14:paraId="0E491349" w14:textId="3E293CD8" w:rsidR="00694803" w:rsidRPr="00A62DEF" w:rsidRDefault="00694803">
            <w:pPr>
              <w:tabs>
                <w:tab w:val="left" w:pos="318"/>
              </w:tabs>
              <w:jc w:val="both"/>
            </w:pPr>
            <w:r w:rsidRPr="00A62DEF">
              <w:t>Ou</w:t>
            </w:r>
            <w:r w:rsidR="00A62DEF">
              <w:t xml:space="preserve"> </w:t>
            </w:r>
            <w:r w:rsidRPr="00A62DEF">
              <w:t>« Dansons notre joie »</w:t>
            </w:r>
          </w:p>
        </w:tc>
      </w:tr>
    </w:tbl>
    <w:p w14:paraId="7CB18706" w14:textId="7D203C96" w:rsidR="00D25577" w:rsidRDefault="007B6A67">
      <w:pPr>
        <w:spacing w:after="0"/>
        <w:jc w:val="both"/>
        <w:rPr>
          <w:i/>
        </w:rPr>
      </w:pPr>
      <w:r w:rsidRPr="007B6A67">
        <w:rPr>
          <w:rFonts w:ascii="Segoe UI Symbol" w:eastAsia="Noto Sans Symbols" w:hAnsi="Segoe UI Symbol" w:cs="Segoe UI Symbol"/>
          <w:iCs/>
          <w:sz w:val="28"/>
          <w:szCs w:val="28"/>
        </w:rPr>
        <w:t>☞</w:t>
      </w:r>
      <w:r>
        <w:rPr>
          <w:i/>
        </w:rPr>
        <w:t xml:space="preserve"> Se</w:t>
      </w:r>
      <w:r w:rsidR="0075143D">
        <w:rPr>
          <w:i/>
        </w:rPr>
        <w:t xml:space="preserve"> mettre en projet de vivre la célébration et lui donner sa raison d’être qui va au-delà du faire, c’est :</w:t>
      </w:r>
    </w:p>
    <w:p w14:paraId="4195F042" w14:textId="77777777" w:rsidR="00D25577" w:rsidRDefault="0075143D">
      <w:pPr>
        <w:numPr>
          <w:ilvl w:val="0"/>
          <w:numId w:val="2"/>
        </w:numPr>
        <w:pBdr>
          <w:top w:val="nil"/>
          <w:left w:val="nil"/>
          <w:bottom w:val="nil"/>
          <w:right w:val="nil"/>
          <w:between w:val="nil"/>
        </w:pBdr>
        <w:spacing w:after="0" w:line="259" w:lineRule="auto"/>
        <w:jc w:val="both"/>
        <w:rPr>
          <w:i/>
          <w:color w:val="000000"/>
        </w:rPr>
      </w:pPr>
      <w:r>
        <w:rPr>
          <w:i/>
          <w:color w:val="000000"/>
        </w:rPr>
        <w:t>Apprendre les chants afin de pouvoir, le jour de la célébration, les chanter pour prier</w:t>
      </w:r>
    </w:p>
    <w:p w14:paraId="302EF037" w14:textId="77777777" w:rsidR="00D25577" w:rsidRDefault="0075143D">
      <w:pPr>
        <w:numPr>
          <w:ilvl w:val="0"/>
          <w:numId w:val="2"/>
        </w:numPr>
        <w:pBdr>
          <w:top w:val="nil"/>
          <w:left w:val="nil"/>
          <w:bottom w:val="nil"/>
          <w:right w:val="nil"/>
          <w:between w:val="nil"/>
        </w:pBdr>
        <w:spacing w:after="0" w:line="259" w:lineRule="auto"/>
        <w:jc w:val="both"/>
        <w:rPr>
          <w:i/>
          <w:color w:val="000000"/>
        </w:rPr>
      </w:pPr>
      <w:r>
        <w:rPr>
          <w:i/>
          <w:color w:val="000000"/>
        </w:rPr>
        <w:t>Préparer la lecture des textes et des prières</w:t>
      </w:r>
    </w:p>
    <w:p w14:paraId="13C23876" w14:textId="77777777" w:rsidR="00D25577" w:rsidRDefault="0075143D">
      <w:pPr>
        <w:numPr>
          <w:ilvl w:val="0"/>
          <w:numId w:val="2"/>
        </w:numPr>
        <w:pBdr>
          <w:top w:val="nil"/>
          <w:left w:val="nil"/>
          <w:bottom w:val="nil"/>
          <w:right w:val="nil"/>
          <w:between w:val="nil"/>
        </w:pBdr>
        <w:spacing w:after="0" w:line="259" w:lineRule="auto"/>
        <w:jc w:val="both"/>
        <w:rPr>
          <w:i/>
          <w:color w:val="000000"/>
        </w:rPr>
      </w:pPr>
      <w:r>
        <w:rPr>
          <w:i/>
          <w:color w:val="000000"/>
        </w:rPr>
        <w:t xml:space="preserve">Préciser les déplacements, les gestes </w:t>
      </w:r>
    </w:p>
    <w:p w14:paraId="1CFCCF7A" w14:textId="5489EC37" w:rsidR="00D25577" w:rsidRDefault="0075143D">
      <w:pPr>
        <w:numPr>
          <w:ilvl w:val="0"/>
          <w:numId w:val="2"/>
        </w:numPr>
        <w:pBdr>
          <w:top w:val="nil"/>
          <w:left w:val="nil"/>
          <w:bottom w:val="nil"/>
          <w:right w:val="nil"/>
          <w:between w:val="nil"/>
        </w:pBdr>
        <w:spacing w:after="0" w:line="259" w:lineRule="auto"/>
        <w:jc w:val="both"/>
        <w:rPr>
          <w:i/>
          <w:color w:val="000000"/>
        </w:rPr>
      </w:pPr>
      <w:r>
        <w:rPr>
          <w:i/>
          <w:color w:val="000000"/>
        </w:rPr>
        <w:t xml:space="preserve">Prévoir l’espace de célébration où les enfants qui ont un rôle particulier se retrouveront. Il sera nécessaire qu’un adulte soit avec eux et leur permette d’anticiper, ce qui évitera ainsi à l’animateur d’appeler tel ou tel au cours de la célébration. </w:t>
      </w:r>
    </w:p>
    <w:p w14:paraId="3ECA9B93" w14:textId="2497BDB8" w:rsidR="00F51B3E" w:rsidRPr="006E1049" w:rsidRDefault="0075143D" w:rsidP="006E1049">
      <w:pPr>
        <w:spacing w:after="0"/>
        <w:ind w:left="284"/>
        <w:jc w:val="both"/>
        <w:rPr>
          <w:i/>
        </w:rPr>
      </w:pPr>
      <w:r>
        <w:rPr>
          <w:i/>
        </w:rPr>
        <w:t xml:space="preserve">Evitons les paroles superflues et ouvrons à l’intériorité. Le cheminement de la célébration n’en sera que plus fluide et invitera davantage à la prière. </w:t>
      </w:r>
    </w:p>
    <w:tbl>
      <w:tblPr>
        <w:tblStyle w:val="5"/>
        <w:tblW w:w="10573" w:type="dxa"/>
        <w:tblInd w:w="-318"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Look w:val="0400" w:firstRow="0" w:lastRow="0" w:firstColumn="0" w:lastColumn="0" w:noHBand="0" w:noVBand="1"/>
      </w:tblPr>
      <w:tblGrid>
        <w:gridCol w:w="1753"/>
        <w:gridCol w:w="8820"/>
      </w:tblGrid>
      <w:tr w:rsidR="00D25577" w14:paraId="2B711AF1" w14:textId="77777777" w:rsidTr="002144CC">
        <w:tc>
          <w:tcPr>
            <w:tcW w:w="10573" w:type="dxa"/>
            <w:gridSpan w:val="2"/>
          </w:tcPr>
          <w:p w14:paraId="5C7C6665" w14:textId="77777777" w:rsidR="00D25577" w:rsidRDefault="0075143D" w:rsidP="009773C2">
            <w:pPr>
              <w:spacing w:line="276" w:lineRule="auto"/>
              <w:jc w:val="center"/>
              <w:rPr>
                <w:rFonts w:ascii="Arial Rounded" w:eastAsia="Arial Rounded" w:hAnsi="Arial Rounded" w:cs="Arial Rounded"/>
                <w:b/>
                <w:color w:val="FF66CC"/>
                <w:sz w:val="28"/>
                <w:szCs w:val="28"/>
              </w:rPr>
            </w:pPr>
            <w:r w:rsidRPr="00F51B3E">
              <w:rPr>
                <w:rFonts w:ascii="Arial Rounded" w:eastAsia="Arial Rounded" w:hAnsi="Arial Rounded" w:cs="Arial Rounded"/>
                <w:b/>
                <w:color w:val="984806" w:themeColor="accent6" w:themeShade="80"/>
                <w:sz w:val="28"/>
                <w:szCs w:val="28"/>
              </w:rPr>
              <w:lastRenderedPageBreak/>
              <w:t>Temps de l'accueil</w:t>
            </w:r>
          </w:p>
        </w:tc>
      </w:tr>
      <w:tr w:rsidR="00D25577" w14:paraId="5FFD4CA9" w14:textId="77777777" w:rsidTr="002144CC">
        <w:tc>
          <w:tcPr>
            <w:tcW w:w="1753" w:type="dxa"/>
          </w:tcPr>
          <w:p w14:paraId="2D2358C2" w14:textId="77777777" w:rsidR="00D25577" w:rsidRDefault="00D25577">
            <w:pPr>
              <w:jc w:val="both"/>
            </w:pPr>
          </w:p>
        </w:tc>
        <w:tc>
          <w:tcPr>
            <w:tcW w:w="8820" w:type="dxa"/>
          </w:tcPr>
          <w:p w14:paraId="37C38CEE" w14:textId="16541018" w:rsidR="005C732C" w:rsidRDefault="005C732C" w:rsidP="002D34FA">
            <w:pPr>
              <w:spacing w:line="276" w:lineRule="auto"/>
              <w:jc w:val="both"/>
            </w:pPr>
            <w:r>
              <w:t>La célébration débute par une procession emmenée par le chef d’établissement porteur de la lumière de l’école jusqu’au visuel de célébration.</w:t>
            </w:r>
            <w:r w:rsidR="00287DE7">
              <w:t xml:space="preserve"> </w:t>
            </w:r>
          </w:p>
          <w:p w14:paraId="6402470C" w14:textId="77777777" w:rsidR="005C732C" w:rsidRDefault="005C732C" w:rsidP="002D34FA">
            <w:pPr>
              <w:spacing w:line="276" w:lineRule="auto"/>
              <w:jc w:val="both"/>
            </w:pPr>
            <w:r>
              <w:t>Le lieu de la célébration doit être presque dans la pénombre.</w:t>
            </w:r>
          </w:p>
          <w:p w14:paraId="4010CFB6" w14:textId="492639EC" w:rsidR="000652F2" w:rsidRDefault="005C732C" w:rsidP="002D34FA">
            <w:pPr>
              <w:spacing w:before="120" w:after="120" w:line="276" w:lineRule="auto"/>
              <w:jc w:val="both"/>
            </w:pPr>
            <w:r>
              <w:t>Les enfants s’installent au fur et à mesure de leur entrée dans l’église</w:t>
            </w:r>
            <w:r w:rsidR="000652F2">
              <w:t xml:space="preserve"> sur fond de musique douce</w:t>
            </w:r>
            <w:r w:rsidR="00016217">
              <w:t>.</w:t>
            </w:r>
          </w:p>
        </w:tc>
      </w:tr>
      <w:tr w:rsidR="005C732C" w14:paraId="05DB84D7" w14:textId="77777777" w:rsidTr="002144CC">
        <w:tc>
          <w:tcPr>
            <w:tcW w:w="1753" w:type="dxa"/>
          </w:tcPr>
          <w:p w14:paraId="2ED75389" w14:textId="4B5AC326" w:rsidR="00861B62" w:rsidRDefault="00861B62" w:rsidP="00861B62">
            <w:pPr>
              <w:jc w:val="center"/>
            </w:pPr>
            <w:r>
              <w:rPr>
                <w:sz w:val="24"/>
                <w:szCs w:val="24"/>
              </w:rPr>
              <w:t>Animateur</w:t>
            </w:r>
          </w:p>
          <w:p w14:paraId="57C1AAF3" w14:textId="77777777" w:rsidR="005C732C" w:rsidRDefault="005C732C" w:rsidP="00861B62">
            <w:pPr>
              <w:jc w:val="center"/>
            </w:pPr>
          </w:p>
        </w:tc>
        <w:tc>
          <w:tcPr>
            <w:tcW w:w="8820" w:type="dxa"/>
          </w:tcPr>
          <w:p w14:paraId="61FC5D1C" w14:textId="77777777" w:rsidR="00861B62" w:rsidRDefault="00861B62" w:rsidP="002D34FA">
            <w:pPr>
              <w:spacing w:after="120" w:line="276" w:lineRule="auto"/>
              <w:jc w:val="both"/>
              <w:rPr>
                <w:i/>
              </w:rPr>
            </w:pPr>
            <w:r>
              <w:rPr>
                <w:i/>
              </w:rPr>
              <w:t>Bonjour et bienvenue à vous tous, enfants, parents, enseignants, membres du personnel, amis de l’école.</w:t>
            </w:r>
          </w:p>
          <w:p w14:paraId="7555DF6A" w14:textId="77777777" w:rsidR="00215838" w:rsidRDefault="00861B62" w:rsidP="002D34FA">
            <w:pPr>
              <w:spacing w:before="120" w:after="120" w:line="276" w:lineRule="auto"/>
              <w:jc w:val="both"/>
              <w:rPr>
                <w:i/>
              </w:rPr>
            </w:pPr>
            <w:r>
              <w:rPr>
                <w:i/>
              </w:rPr>
              <w:t xml:space="preserve">Noël arrive, il est tout proche… Depuis quelques semaines déjà, </w:t>
            </w:r>
            <w:r w:rsidR="00503051">
              <w:rPr>
                <w:i/>
              </w:rPr>
              <w:t xml:space="preserve">avec Marie et Joseph, </w:t>
            </w:r>
            <w:r>
              <w:rPr>
                <w:i/>
              </w:rPr>
              <w:t xml:space="preserve">nous </w:t>
            </w:r>
            <w:r w:rsidR="00503051">
              <w:rPr>
                <w:i/>
              </w:rPr>
              <w:t xml:space="preserve">préparons le chemin du Seigneur, nous frayons une route pour notre Dieu. </w:t>
            </w:r>
          </w:p>
          <w:p w14:paraId="41F2123A" w14:textId="7E25E8CB" w:rsidR="00503051" w:rsidRDefault="00503051" w:rsidP="002D34FA">
            <w:pPr>
              <w:spacing w:before="120" w:after="120" w:line="276" w:lineRule="auto"/>
              <w:jc w:val="both"/>
              <w:rPr>
                <w:i/>
              </w:rPr>
            </w:pPr>
            <w:r>
              <w:rPr>
                <w:i/>
              </w:rPr>
              <w:t xml:space="preserve">Aujourd’hui, cette route </w:t>
            </w:r>
            <w:r w:rsidR="00AA7985">
              <w:rPr>
                <w:i/>
              </w:rPr>
              <w:t>nous</w:t>
            </w:r>
            <w:r>
              <w:rPr>
                <w:i/>
              </w:rPr>
              <w:t xml:space="preserve"> ven</w:t>
            </w:r>
            <w:r w:rsidR="00AA7985">
              <w:rPr>
                <w:i/>
              </w:rPr>
              <w:t>ons</w:t>
            </w:r>
            <w:r>
              <w:rPr>
                <w:i/>
              </w:rPr>
              <w:t xml:space="preserve"> de l’emprunter en suivant la lumière. Ce n’était pas n’importe </w:t>
            </w:r>
            <w:r w:rsidR="00215838">
              <w:rPr>
                <w:i/>
              </w:rPr>
              <w:t>quelle</w:t>
            </w:r>
            <w:r>
              <w:rPr>
                <w:i/>
              </w:rPr>
              <w:t xml:space="preserve"> lumièr</w:t>
            </w:r>
            <w:r w:rsidR="00215838">
              <w:rPr>
                <w:i/>
              </w:rPr>
              <w:t xml:space="preserve">e </w:t>
            </w:r>
            <w:r w:rsidR="00215838" w:rsidRPr="00F51B3E">
              <w:rPr>
                <w:i/>
                <w:color w:val="984806" w:themeColor="accent6" w:themeShade="80"/>
                <w:sz w:val="18"/>
                <w:szCs w:val="18"/>
              </w:rPr>
              <w:t>(préciser ici, si c’est le cas, qu’il s’agit de la Lumière de Bethléem)</w:t>
            </w:r>
            <w:r w:rsidR="00215838">
              <w:rPr>
                <w:i/>
              </w:rPr>
              <w:t>, et elle ne nous a pas condui</w:t>
            </w:r>
            <w:r w:rsidR="002D34FA">
              <w:rPr>
                <w:i/>
              </w:rPr>
              <w:t>ts</w:t>
            </w:r>
            <w:r w:rsidR="00215838">
              <w:rPr>
                <w:i/>
              </w:rPr>
              <w:t xml:space="preserve"> n’importe où… </w:t>
            </w:r>
          </w:p>
          <w:p w14:paraId="1B30A1A0" w14:textId="77777777" w:rsidR="00861B62" w:rsidRDefault="00861B62" w:rsidP="002D34FA">
            <w:pPr>
              <w:spacing w:before="120" w:after="120" w:line="276" w:lineRule="auto"/>
              <w:jc w:val="both"/>
              <w:rPr>
                <w:i/>
              </w:rPr>
            </w:pPr>
            <w:r>
              <w:rPr>
                <w:i/>
              </w:rPr>
              <w:t xml:space="preserve">Merci à </w:t>
            </w:r>
            <w:r w:rsidRPr="00F51B3E">
              <w:rPr>
                <w:i/>
                <w:color w:val="984806" w:themeColor="accent6" w:themeShade="80"/>
                <w:sz w:val="18"/>
                <w:szCs w:val="18"/>
              </w:rPr>
              <w:t>(…nommer ici le président de célébration)</w:t>
            </w:r>
            <w:r w:rsidRPr="00F51B3E">
              <w:rPr>
                <w:i/>
                <w:color w:val="984806" w:themeColor="accent6" w:themeShade="80"/>
              </w:rPr>
              <w:t xml:space="preserve"> </w:t>
            </w:r>
            <w:r>
              <w:rPr>
                <w:i/>
              </w:rPr>
              <w:t>qui nous accompagne ce jour pour cette célébration.</w:t>
            </w:r>
          </w:p>
          <w:p w14:paraId="6C62A035" w14:textId="77777777" w:rsidR="005C732C" w:rsidRDefault="00861B62" w:rsidP="002D34FA">
            <w:pPr>
              <w:spacing w:line="276" w:lineRule="auto"/>
              <w:jc w:val="both"/>
              <w:rPr>
                <w:i/>
              </w:rPr>
            </w:pPr>
            <w:r>
              <w:rPr>
                <w:i/>
              </w:rPr>
              <w:t>Ensemble, chantons notre joie.</w:t>
            </w:r>
          </w:p>
          <w:p w14:paraId="3BC81507" w14:textId="33B53FBB" w:rsidR="003F0CDF" w:rsidRDefault="003F0CDF" w:rsidP="002D34FA">
            <w:pPr>
              <w:spacing w:line="276" w:lineRule="auto"/>
              <w:jc w:val="both"/>
            </w:pPr>
          </w:p>
        </w:tc>
      </w:tr>
      <w:tr w:rsidR="00D25577" w14:paraId="7CACD8F6" w14:textId="77777777" w:rsidTr="002144CC">
        <w:tc>
          <w:tcPr>
            <w:tcW w:w="1753" w:type="dxa"/>
            <w:vAlign w:val="center"/>
          </w:tcPr>
          <w:p w14:paraId="2107BC67" w14:textId="77777777" w:rsidR="00215838" w:rsidRDefault="00215838" w:rsidP="00215838">
            <w:pPr>
              <w:jc w:val="center"/>
            </w:pPr>
            <w:r>
              <w:t>Animateur</w:t>
            </w:r>
          </w:p>
          <w:p w14:paraId="38A9D16C" w14:textId="40D3927D" w:rsidR="00D25577" w:rsidRDefault="00215838" w:rsidP="00215838">
            <w:pPr>
              <w:jc w:val="center"/>
              <w:rPr>
                <w:sz w:val="20"/>
                <w:szCs w:val="20"/>
              </w:rPr>
            </w:pPr>
            <w:r>
              <w:t>de chant</w:t>
            </w:r>
          </w:p>
        </w:tc>
        <w:tc>
          <w:tcPr>
            <w:tcW w:w="8820" w:type="dxa"/>
          </w:tcPr>
          <w:p w14:paraId="51712532" w14:textId="3D80ACB1" w:rsidR="00D25577" w:rsidRDefault="0075143D" w:rsidP="002D34FA">
            <w:pPr>
              <w:spacing w:before="120" w:after="120"/>
              <w:jc w:val="both"/>
              <w:rPr>
                <w:i/>
                <w:sz w:val="20"/>
                <w:szCs w:val="20"/>
              </w:rPr>
            </w:pPr>
            <w:r>
              <w:rPr>
                <w:i/>
              </w:rPr>
              <w:t xml:space="preserve"> </w:t>
            </w:r>
            <w:r w:rsidR="00215838">
              <w:rPr>
                <w:sz w:val="20"/>
                <w:szCs w:val="20"/>
              </w:rPr>
              <w:sym w:font="Webdings" w:char="F0AF"/>
            </w:r>
            <w:r w:rsidR="00215838">
              <w:rPr>
                <w:sz w:val="20"/>
                <w:szCs w:val="20"/>
              </w:rPr>
              <w:t xml:space="preserve"> </w:t>
            </w:r>
            <w:r w:rsidR="00215838">
              <w:t xml:space="preserve">« </w:t>
            </w:r>
            <w:r w:rsidR="00426B13">
              <w:t xml:space="preserve">Ouvrir les mains, cueillir la lumière </w:t>
            </w:r>
            <w:r w:rsidR="00215838">
              <w:t xml:space="preserve">» </w:t>
            </w:r>
          </w:p>
        </w:tc>
      </w:tr>
      <w:tr w:rsidR="00D25577" w14:paraId="6390E059" w14:textId="77777777" w:rsidTr="002144CC">
        <w:tc>
          <w:tcPr>
            <w:tcW w:w="1753" w:type="dxa"/>
            <w:vAlign w:val="center"/>
          </w:tcPr>
          <w:p w14:paraId="4CFEC234" w14:textId="77777777" w:rsidR="00D25577" w:rsidRDefault="0075143D">
            <w:pPr>
              <w:jc w:val="center"/>
            </w:pPr>
            <w:r>
              <w:t>Président de célébration</w:t>
            </w:r>
          </w:p>
        </w:tc>
        <w:tc>
          <w:tcPr>
            <w:tcW w:w="8820" w:type="dxa"/>
          </w:tcPr>
          <w:p w14:paraId="0B32F4D4" w14:textId="77777777" w:rsidR="009773C2" w:rsidRDefault="0075143D" w:rsidP="009773C2">
            <w:pPr>
              <w:spacing w:before="120" w:line="276" w:lineRule="auto"/>
              <w:jc w:val="both"/>
              <w:rPr>
                <w:i/>
              </w:rPr>
            </w:pPr>
            <w:r>
              <w:rPr>
                <w:i/>
              </w:rPr>
              <w:t>Merci pour ces mots de bienvenue.</w:t>
            </w:r>
          </w:p>
          <w:p w14:paraId="646D319C" w14:textId="140D8EE4" w:rsidR="00D25577" w:rsidRDefault="0075143D">
            <w:pPr>
              <w:spacing w:before="120" w:after="240" w:line="276" w:lineRule="auto"/>
              <w:jc w:val="both"/>
              <w:rPr>
                <w:i/>
              </w:rPr>
            </w:pPr>
            <w:r>
              <w:rPr>
                <w:i/>
              </w:rPr>
              <w:t xml:space="preserve">Et je suis heureux de me retrouver ici, parmi vous et avec vous ! C’est un moment </w:t>
            </w:r>
            <w:r w:rsidR="00AA7985">
              <w:rPr>
                <w:i/>
              </w:rPr>
              <w:t>rempli de lumière, de joie et de fête</w:t>
            </w:r>
            <w:r>
              <w:rPr>
                <w:i/>
              </w:rPr>
              <w:t>.</w:t>
            </w:r>
          </w:p>
          <w:p w14:paraId="4C151D04" w14:textId="77777777" w:rsidR="00D25577" w:rsidRDefault="0075143D">
            <w:pPr>
              <w:spacing w:before="120" w:after="240" w:line="276" w:lineRule="auto"/>
              <w:jc w:val="both"/>
              <w:rPr>
                <w:i/>
              </w:rPr>
            </w:pPr>
            <w:r>
              <w:rPr>
                <w:i/>
              </w:rPr>
              <w:t>Ensemble, avec ceux qui le souhaitent, traçons sur nous le signe de la croix :</w:t>
            </w:r>
            <w:r>
              <w:rPr>
                <w:i/>
              </w:rPr>
              <w:br/>
              <w:t>Au nom du Père, et du Fils, et du Saint-Esprit, Amen !</w:t>
            </w:r>
          </w:p>
          <w:p w14:paraId="6106F925" w14:textId="77777777" w:rsidR="00D25577" w:rsidRDefault="0075143D">
            <w:pPr>
              <w:spacing w:after="120" w:line="276" w:lineRule="auto"/>
              <w:jc w:val="both"/>
            </w:pPr>
            <w:r>
              <w:rPr>
                <w:i/>
              </w:rPr>
              <w:t xml:space="preserve">Oui, Seigneur, tu es là et nous allons écouter ta Parole. </w:t>
            </w:r>
          </w:p>
        </w:tc>
      </w:tr>
      <w:tr w:rsidR="00D25577" w14:paraId="1BB6988D" w14:textId="77777777" w:rsidTr="002144CC">
        <w:tc>
          <w:tcPr>
            <w:tcW w:w="10573" w:type="dxa"/>
            <w:gridSpan w:val="2"/>
            <w:vAlign w:val="center"/>
          </w:tcPr>
          <w:p w14:paraId="47FBA35A" w14:textId="77777777" w:rsidR="00D25577" w:rsidRDefault="0075143D" w:rsidP="009773C2">
            <w:pPr>
              <w:spacing w:line="276" w:lineRule="auto"/>
              <w:jc w:val="center"/>
            </w:pPr>
            <w:r w:rsidRPr="00F51B3E">
              <w:rPr>
                <w:rFonts w:ascii="Arial Rounded" w:eastAsia="Arial Rounded" w:hAnsi="Arial Rounded" w:cs="Arial Rounded"/>
                <w:b/>
                <w:color w:val="984806" w:themeColor="accent6" w:themeShade="80"/>
                <w:sz w:val="28"/>
                <w:szCs w:val="28"/>
              </w:rPr>
              <w:t>Temps de la Parole</w:t>
            </w:r>
          </w:p>
        </w:tc>
      </w:tr>
      <w:tr w:rsidR="00D25577" w14:paraId="2426E408" w14:textId="77777777" w:rsidTr="002144CC">
        <w:trPr>
          <w:trHeight w:val="2052"/>
        </w:trPr>
        <w:tc>
          <w:tcPr>
            <w:tcW w:w="1753" w:type="dxa"/>
          </w:tcPr>
          <w:p w14:paraId="40E3DE67" w14:textId="77777777" w:rsidR="00E10D3C" w:rsidRDefault="0075143D" w:rsidP="00E10D3C">
            <w:pPr>
              <w:spacing w:line="276" w:lineRule="auto"/>
              <w:jc w:val="center"/>
            </w:pPr>
            <w:r>
              <w:t xml:space="preserve">Animateur </w:t>
            </w:r>
            <w:r>
              <w:br/>
              <w:t xml:space="preserve">de chants </w:t>
            </w:r>
          </w:p>
          <w:p w14:paraId="77CE9F77" w14:textId="77777777" w:rsidR="00E10D3C" w:rsidRPr="00F673C9" w:rsidRDefault="00E10D3C" w:rsidP="00E10D3C">
            <w:pPr>
              <w:spacing w:line="276" w:lineRule="auto"/>
              <w:jc w:val="center"/>
              <w:rPr>
                <w:sz w:val="18"/>
                <w:szCs w:val="18"/>
              </w:rPr>
            </w:pPr>
          </w:p>
          <w:p w14:paraId="47071F6E" w14:textId="00D7F495" w:rsidR="00D25577" w:rsidRDefault="0075143D" w:rsidP="00E10D3C">
            <w:pPr>
              <w:spacing w:line="276" w:lineRule="auto"/>
              <w:jc w:val="center"/>
            </w:pPr>
            <w:r>
              <w:t>Président de célébration</w:t>
            </w:r>
          </w:p>
          <w:p w14:paraId="774DA05D" w14:textId="77777777" w:rsidR="00D25577" w:rsidRDefault="0075143D" w:rsidP="00E10D3C">
            <w:pPr>
              <w:jc w:val="center"/>
            </w:pPr>
            <w:r>
              <w:t>et un adulte</w:t>
            </w:r>
          </w:p>
        </w:tc>
        <w:tc>
          <w:tcPr>
            <w:tcW w:w="8820" w:type="dxa"/>
          </w:tcPr>
          <w:p w14:paraId="0E9EA76D" w14:textId="77777777" w:rsidR="009773C2" w:rsidRDefault="009773C2" w:rsidP="004F19C6">
            <w:pPr>
              <w:spacing w:line="276" w:lineRule="auto"/>
              <w:jc w:val="both"/>
            </w:pPr>
            <w:bookmarkStart w:id="1" w:name="_Hlk147940119"/>
            <w:r w:rsidRPr="009773C2">
              <w:sym w:font="Webdings" w:char="F0AF"/>
            </w:r>
            <w:bookmarkEnd w:id="1"/>
            <w:r w:rsidRPr="009773C2">
              <w:t xml:space="preserve"> « Alléluia, ta Parole est la lumière »</w:t>
            </w:r>
            <w:r>
              <w:t xml:space="preserve"> </w:t>
            </w:r>
          </w:p>
          <w:p w14:paraId="6CA3D852" w14:textId="77777777" w:rsidR="00F673C9" w:rsidRDefault="00F673C9" w:rsidP="002D34FA">
            <w:pPr>
              <w:spacing w:before="240" w:line="276" w:lineRule="auto"/>
              <w:jc w:val="both"/>
            </w:pPr>
          </w:p>
          <w:p w14:paraId="6310B0FB" w14:textId="287D5EA0" w:rsidR="000F322E" w:rsidRDefault="0075143D" w:rsidP="00F673C9">
            <w:pPr>
              <w:spacing w:line="276" w:lineRule="auto"/>
              <w:jc w:val="both"/>
            </w:pPr>
            <w:r>
              <w:t>Pendant l’acclamation, le président de célébration et un adulte se dirigent vers la crèche. L’un prend le livre de la Parole fermé, l’autre l</w:t>
            </w:r>
            <w:r w:rsidR="000F322E">
              <w:t>a lumière apportée en procession au début de la célébration</w:t>
            </w:r>
            <w:r>
              <w:t>.</w:t>
            </w:r>
          </w:p>
          <w:p w14:paraId="4F4BA5DD" w14:textId="3CB03D40" w:rsidR="00D25577" w:rsidRDefault="0075143D" w:rsidP="002D34FA">
            <w:pPr>
              <w:spacing w:line="276" w:lineRule="auto"/>
              <w:jc w:val="both"/>
            </w:pPr>
            <w:r>
              <w:t>Ils les portent solennellement jusqu’au pupitre, lieu où il est prévu que l’Evangile soit proclamé.</w:t>
            </w:r>
          </w:p>
        </w:tc>
      </w:tr>
      <w:tr w:rsidR="00D25577" w14:paraId="076C6C83" w14:textId="77777777" w:rsidTr="002144CC">
        <w:tc>
          <w:tcPr>
            <w:tcW w:w="1753" w:type="dxa"/>
          </w:tcPr>
          <w:p w14:paraId="0306CB18" w14:textId="77777777" w:rsidR="00D25577" w:rsidRDefault="0075143D" w:rsidP="00E10D3C">
            <w:pPr>
              <w:spacing w:before="240"/>
              <w:jc w:val="center"/>
            </w:pPr>
            <w:r>
              <w:t>Président de célébration</w:t>
            </w:r>
          </w:p>
          <w:p w14:paraId="2EF12FA2" w14:textId="77777777" w:rsidR="009615FB" w:rsidRDefault="009615FB" w:rsidP="00E10D3C">
            <w:pPr>
              <w:spacing w:line="276" w:lineRule="auto"/>
              <w:ind w:left="-141" w:right="-134"/>
              <w:jc w:val="center"/>
              <w:rPr>
                <w:i/>
              </w:rPr>
            </w:pPr>
          </w:p>
          <w:p w14:paraId="16B61440" w14:textId="30646873" w:rsidR="00D25577" w:rsidRDefault="0075143D" w:rsidP="00E10D3C">
            <w:pPr>
              <w:spacing w:line="276" w:lineRule="auto"/>
              <w:ind w:left="-141" w:right="-134"/>
              <w:jc w:val="center"/>
            </w:pPr>
            <w:r>
              <w:rPr>
                <w:i/>
              </w:rPr>
              <w:br/>
            </w:r>
          </w:p>
          <w:p w14:paraId="7089B522" w14:textId="77777777" w:rsidR="009615FB" w:rsidRDefault="009615FB" w:rsidP="00E10D3C">
            <w:pPr>
              <w:spacing w:line="276" w:lineRule="auto"/>
              <w:ind w:left="-141" w:right="-134"/>
              <w:jc w:val="center"/>
            </w:pPr>
          </w:p>
          <w:p w14:paraId="31BA31B2" w14:textId="77777777" w:rsidR="009615FB" w:rsidRDefault="009615FB" w:rsidP="00E10D3C">
            <w:pPr>
              <w:spacing w:line="276" w:lineRule="auto"/>
              <w:ind w:left="-141" w:right="-134"/>
              <w:jc w:val="center"/>
            </w:pPr>
          </w:p>
          <w:p w14:paraId="66898FDC" w14:textId="77777777" w:rsidR="009615FB" w:rsidRDefault="009615FB" w:rsidP="00E10D3C">
            <w:pPr>
              <w:spacing w:line="276" w:lineRule="auto"/>
              <w:ind w:left="-141" w:right="-134"/>
              <w:jc w:val="center"/>
            </w:pPr>
          </w:p>
          <w:p w14:paraId="0EB60179" w14:textId="77777777" w:rsidR="009615FB" w:rsidRDefault="009615FB" w:rsidP="00E10D3C">
            <w:pPr>
              <w:spacing w:line="276" w:lineRule="auto"/>
              <w:ind w:left="-141" w:right="-134"/>
              <w:jc w:val="center"/>
            </w:pPr>
          </w:p>
          <w:p w14:paraId="35364B1E" w14:textId="77777777" w:rsidR="009615FB" w:rsidRDefault="009615FB" w:rsidP="00E10D3C">
            <w:pPr>
              <w:spacing w:line="276" w:lineRule="auto"/>
              <w:ind w:left="-141" w:right="-134"/>
              <w:jc w:val="center"/>
            </w:pPr>
          </w:p>
          <w:p w14:paraId="5186AD5F" w14:textId="77777777" w:rsidR="009615FB" w:rsidRDefault="009615FB" w:rsidP="00E10D3C">
            <w:pPr>
              <w:spacing w:line="276" w:lineRule="auto"/>
              <w:ind w:left="-141" w:right="-134"/>
              <w:jc w:val="center"/>
            </w:pPr>
          </w:p>
          <w:p w14:paraId="399541C0" w14:textId="4D2058C3" w:rsidR="00016217" w:rsidRPr="00016217" w:rsidRDefault="00016217" w:rsidP="00E10D3C">
            <w:pPr>
              <w:spacing w:line="276" w:lineRule="auto"/>
              <w:ind w:left="-141" w:right="-134"/>
              <w:jc w:val="center"/>
              <w:rPr>
                <w:sz w:val="20"/>
                <w:szCs w:val="20"/>
              </w:rPr>
            </w:pPr>
            <w:r>
              <w:br/>
            </w:r>
            <w:r w:rsidRPr="00016217">
              <w:rPr>
                <w:sz w:val="20"/>
                <w:szCs w:val="20"/>
              </w:rPr>
              <w:t>Elève ou adulte</w:t>
            </w:r>
          </w:p>
          <w:p w14:paraId="7FC001D5" w14:textId="71EB786C" w:rsidR="00016217" w:rsidRPr="00016217" w:rsidRDefault="00016217" w:rsidP="00E10D3C">
            <w:pPr>
              <w:spacing w:line="276" w:lineRule="auto"/>
              <w:ind w:left="-141" w:right="-134"/>
              <w:jc w:val="center"/>
              <w:rPr>
                <w:sz w:val="20"/>
                <w:szCs w:val="20"/>
              </w:rPr>
            </w:pPr>
            <w:r w:rsidRPr="00016217">
              <w:rPr>
                <w:sz w:val="20"/>
                <w:szCs w:val="20"/>
              </w:rPr>
              <w:t xml:space="preserve">avec le personnage de Jésus </w:t>
            </w:r>
          </w:p>
          <w:p w14:paraId="224F7946" w14:textId="35B1C42F" w:rsidR="009615FB" w:rsidRPr="00016217" w:rsidRDefault="009615FB" w:rsidP="00E10D3C">
            <w:pPr>
              <w:spacing w:line="276" w:lineRule="auto"/>
              <w:ind w:left="-141" w:right="-134"/>
              <w:jc w:val="center"/>
              <w:rPr>
                <w:sz w:val="20"/>
                <w:szCs w:val="20"/>
              </w:rPr>
            </w:pPr>
            <w:r w:rsidRPr="00016217">
              <w:rPr>
                <w:sz w:val="20"/>
                <w:szCs w:val="20"/>
              </w:rPr>
              <w:t>Elèves porteurs du flambeau de chaque classe</w:t>
            </w:r>
          </w:p>
          <w:p w14:paraId="19194801" w14:textId="77777777" w:rsidR="000C0EC2" w:rsidRPr="00016217" w:rsidRDefault="000C0EC2" w:rsidP="00E10D3C">
            <w:pPr>
              <w:spacing w:line="276" w:lineRule="auto"/>
              <w:ind w:left="-141" w:right="-134"/>
              <w:jc w:val="center"/>
              <w:rPr>
                <w:sz w:val="20"/>
                <w:szCs w:val="20"/>
              </w:rPr>
            </w:pPr>
            <w:r w:rsidRPr="00016217">
              <w:rPr>
                <w:sz w:val="20"/>
                <w:szCs w:val="20"/>
              </w:rPr>
              <w:t xml:space="preserve">Des adultes pour aider et sécuriser </w:t>
            </w:r>
          </w:p>
          <w:p w14:paraId="362B7B71" w14:textId="0C1B9469" w:rsidR="000C0EC2" w:rsidRDefault="000C0EC2" w:rsidP="00E10D3C">
            <w:pPr>
              <w:spacing w:line="276" w:lineRule="auto"/>
              <w:ind w:left="-141" w:right="-134"/>
              <w:jc w:val="center"/>
            </w:pPr>
            <w:r w:rsidRPr="00016217">
              <w:rPr>
                <w:sz w:val="20"/>
                <w:szCs w:val="20"/>
              </w:rPr>
              <w:t>le geste</w:t>
            </w:r>
          </w:p>
        </w:tc>
        <w:tc>
          <w:tcPr>
            <w:tcW w:w="8820" w:type="dxa"/>
          </w:tcPr>
          <w:p w14:paraId="3D2B63BC" w14:textId="194B0F2F" w:rsidR="00D25577" w:rsidRDefault="0075143D">
            <w:pPr>
              <w:spacing w:before="120" w:after="120" w:line="276" w:lineRule="auto"/>
              <w:jc w:val="both"/>
            </w:pPr>
            <w:r>
              <w:lastRenderedPageBreak/>
              <w:t xml:space="preserve">Il proclame l'Évangile : </w:t>
            </w:r>
          </w:p>
          <w:p w14:paraId="0D66A4FD" w14:textId="79A7B9AC" w:rsidR="0010033D" w:rsidRPr="00C96D16" w:rsidRDefault="0010033D" w:rsidP="0010033D">
            <w:pPr>
              <w:shd w:val="clear" w:color="auto" w:fill="FEEFE2"/>
              <w:spacing w:before="120" w:after="80" w:line="276" w:lineRule="auto"/>
              <w:jc w:val="both"/>
              <w:rPr>
                <w:b/>
                <w:bCs/>
              </w:rPr>
            </w:pPr>
            <w:r>
              <w:rPr>
                <w:b/>
                <w:bCs/>
                <w:sz w:val="28"/>
                <w:szCs w:val="28"/>
              </w:rPr>
              <w:sym w:font="Wingdings" w:char="F026"/>
            </w:r>
            <w:r>
              <w:rPr>
                <w:b/>
                <w:bCs/>
                <w:sz w:val="28"/>
                <w:szCs w:val="28"/>
              </w:rPr>
              <w:t xml:space="preserve"> </w:t>
            </w:r>
            <w:r w:rsidRPr="00C96D16">
              <w:rPr>
                <w:b/>
                <w:bCs/>
              </w:rPr>
              <w:t>Luc 2, 1-</w:t>
            </w:r>
            <w:r>
              <w:rPr>
                <w:b/>
                <w:bCs/>
              </w:rPr>
              <w:t xml:space="preserve"> 7 </w:t>
            </w:r>
            <w:r w:rsidRPr="00C96D16">
              <w:rPr>
                <w:b/>
                <w:bCs/>
              </w:rPr>
              <w:t xml:space="preserve">(Version </w:t>
            </w:r>
            <w:r>
              <w:rPr>
                <w:b/>
                <w:bCs/>
              </w:rPr>
              <w:t>Bible</w:t>
            </w:r>
            <w:r w:rsidRPr="00C96D16">
              <w:rPr>
                <w:b/>
                <w:bCs/>
              </w:rPr>
              <w:t xml:space="preserve"> Parole de Vie)</w:t>
            </w:r>
          </w:p>
          <w:p w14:paraId="35D42B51" w14:textId="77777777" w:rsidR="0010033D" w:rsidRPr="00C96D16" w:rsidRDefault="0010033D" w:rsidP="0010033D">
            <w:pPr>
              <w:shd w:val="clear" w:color="auto" w:fill="FEEFE2"/>
              <w:spacing w:before="120" w:line="276" w:lineRule="auto"/>
              <w:jc w:val="both"/>
            </w:pPr>
            <w:r w:rsidRPr="00C96D16">
              <w:t xml:space="preserve">A cette époque, l’empereur Auguste donne l’ordre de compter les habitants de tous les pays. C’est la première fois qu’on fait cela. A ce moment-là, </w:t>
            </w:r>
            <w:proofErr w:type="spellStart"/>
            <w:r w:rsidRPr="00C96D16">
              <w:t>Quirinius</w:t>
            </w:r>
            <w:proofErr w:type="spellEnd"/>
            <w:r w:rsidRPr="00C96D16">
              <w:t xml:space="preserve"> est gouverneur de Syrie. Tout le monde va se faire inscrire, chacun dans la ville de ses ancêtres. Joseph quitte donc la ville de Nazareth en Galilée pour aller en Judée, à Bethléem. C’est la ville du roi David. En effet, David est l’ancêtre de Joseph. Joseph va se faire inscrire avec Marie, sa femme, qui attend un enfant. Pendant qu’ils sont à Bethléem, le moment arrive où Marie doit accoucher. Elle met au monde </w:t>
            </w:r>
            <w:r w:rsidRPr="00C96D16">
              <w:lastRenderedPageBreak/>
              <w:t>un fils, son premier enfant. Elle l’enveloppe dans une couverture et le couche dans une mangeoire</w:t>
            </w:r>
            <w:r w:rsidRPr="00F51B3E">
              <w:t>.</w:t>
            </w:r>
            <w:r w:rsidRPr="0048078B">
              <w:rPr>
                <w:b/>
                <w:bCs/>
                <w:color w:val="FF0000"/>
              </w:rPr>
              <w:t xml:space="preserve"> </w:t>
            </w:r>
            <w:r w:rsidRPr="00F51B3E">
              <w:rPr>
                <w:b/>
                <w:bCs/>
                <w:color w:val="FF0000"/>
                <w:sz w:val="28"/>
                <w:szCs w:val="28"/>
              </w:rPr>
              <w:t>//</w:t>
            </w:r>
          </w:p>
          <w:p w14:paraId="257AE976" w14:textId="77777777" w:rsidR="0010033D" w:rsidRDefault="0010033D" w:rsidP="002A1AE6">
            <w:pPr>
              <w:spacing w:line="276" w:lineRule="auto"/>
              <w:ind w:right="-91"/>
              <w:rPr>
                <w:iCs/>
              </w:rPr>
            </w:pPr>
          </w:p>
          <w:p w14:paraId="31B77D55" w14:textId="7177C975" w:rsidR="002A1AE6" w:rsidRPr="002A1AE6" w:rsidRDefault="00016217" w:rsidP="002A1AE6">
            <w:pPr>
              <w:spacing w:line="276" w:lineRule="auto"/>
              <w:ind w:right="-91"/>
              <w:rPr>
                <w:iCs/>
              </w:rPr>
            </w:pPr>
            <w:r>
              <w:rPr>
                <w:iCs/>
              </w:rPr>
              <w:t>Un enfant ou un adulte dépose le personnage de Jésus à la crèche entre Marie et Joseph.</w:t>
            </w:r>
            <w:r>
              <w:rPr>
                <w:iCs/>
              </w:rPr>
              <w:br/>
            </w:r>
            <w:r>
              <w:rPr>
                <w:iCs/>
              </w:rPr>
              <w:br/>
              <w:t>Dans le même temps, l</w:t>
            </w:r>
            <w:r w:rsidR="0048078B" w:rsidRPr="002A1AE6">
              <w:rPr>
                <w:iCs/>
              </w:rPr>
              <w:t>e porteur de la lumière</w:t>
            </w:r>
            <w:r w:rsidR="00EA0BCA">
              <w:rPr>
                <w:iCs/>
              </w:rPr>
              <w:t>,</w:t>
            </w:r>
            <w:r w:rsidR="0048078B" w:rsidRPr="002A1AE6">
              <w:rPr>
                <w:iCs/>
              </w:rPr>
              <w:t xml:space="preserve"> rest</w:t>
            </w:r>
            <w:r w:rsidR="00E10D3C">
              <w:rPr>
                <w:iCs/>
              </w:rPr>
              <w:t>é</w:t>
            </w:r>
            <w:r w:rsidR="0048078B" w:rsidRPr="002A1AE6">
              <w:rPr>
                <w:iCs/>
              </w:rPr>
              <w:t xml:space="preserve"> à </w:t>
            </w:r>
            <w:r w:rsidR="002A1AE6" w:rsidRPr="002A1AE6">
              <w:rPr>
                <w:iCs/>
              </w:rPr>
              <w:t>l’ambon pendant la lecture de la première partie du texte</w:t>
            </w:r>
            <w:r w:rsidR="00EA0BCA">
              <w:rPr>
                <w:iCs/>
              </w:rPr>
              <w:t>,</w:t>
            </w:r>
            <w:r w:rsidR="00E10D3C">
              <w:rPr>
                <w:iCs/>
              </w:rPr>
              <w:t xml:space="preserve"> </w:t>
            </w:r>
            <w:r w:rsidR="0048078B" w:rsidRPr="002A1AE6">
              <w:rPr>
                <w:iCs/>
              </w:rPr>
              <w:t xml:space="preserve">s’avance à la crèche pour transmettre la lumière aux </w:t>
            </w:r>
            <w:r w:rsidR="002A1AE6" w:rsidRPr="002A1AE6">
              <w:rPr>
                <w:iCs/>
              </w:rPr>
              <w:t>enfants</w:t>
            </w:r>
            <w:r w:rsidR="00EB501A">
              <w:rPr>
                <w:iCs/>
              </w:rPr>
              <w:t>.</w:t>
            </w:r>
          </w:p>
          <w:p w14:paraId="3E440CDD" w14:textId="1D89584F" w:rsidR="0048078B" w:rsidRDefault="002A1AE6">
            <w:pPr>
              <w:spacing w:before="120" w:after="120" w:line="276" w:lineRule="auto"/>
              <w:jc w:val="both"/>
            </w:pPr>
            <w:r>
              <w:t>En même temps</w:t>
            </w:r>
            <w:r w:rsidR="0048078B">
              <w:t>, les enfants porteurs du flambeau de leur classe</w:t>
            </w:r>
            <w:r>
              <w:t xml:space="preserve"> sont conduits par deux adultes à la</w:t>
            </w:r>
            <w:r w:rsidR="0048078B">
              <w:t xml:space="preserve"> crèche.</w:t>
            </w:r>
            <w:r>
              <w:t xml:space="preserve"> Ils</w:t>
            </w:r>
            <w:r w:rsidR="0048078B">
              <w:t xml:space="preserve"> allumer</w:t>
            </w:r>
            <w:r>
              <w:t>ont</w:t>
            </w:r>
            <w:r w:rsidR="0048078B">
              <w:t xml:space="preserve"> </w:t>
            </w:r>
            <w:r>
              <w:t>chaque</w:t>
            </w:r>
            <w:r w:rsidR="0048078B">
              <w:t xml:space="preserve"> flambeau à la lumière</w:t>
            </w:r>
            <w:r>
              <w:t>.</w:t>
            </w:r>
          </w:p>
          <w:p w14:paraId="7F6B50A1" w14:textId="77777777" w:rsidR="00D25577" w:rsidRDefault="002A1AE6" w:rsidP="0010033D">
            <w:pPr>
              <w:spacing w:before="120" w:after="120" w:line="276" w:lineRule="auto"/>
              <w:jc w:val="both"/>
            </w:pPr>
            <w:r>
              <w:t xml:space="preserve">Les enfants porteurs de leur flambeau allumé </w:t>
            </w:r>
            <w:r w:rsidR="00BC26F3">
              <w:t>restent</w:t>
            </w:r>
            <w:r>
              <w:t xml:space="preserve"> à la crèche pour écouter la suite de la lecture.</w:t>
            </w:r>
          </w:p>
          <w:p w14:paraId="18CC81ED" w14:textId="253C1FBD" w:rsidR="0010033D" w:rsidRPr="00C96D16" w:rsidRDefault="0010033D" w:rsidP="0010033D">
            <w:pPr>
              <w:shd w:val="clear" w:color="auto" w:fill="FEEFE2"/>
              <w:spacing w:before="120" w:after="80" w:line="276" w:lineRule="auto"/>
              <w:jc w:val="both"/>
              <w:rPr>
                <w:b/>
                <w:bCs/>
              </w:rPr>
            </w:pPr>
            <w:r>
              <w:rPr>
                <w:b/>
                <w:bCs/>
                <w:sz w:val="28"/>
                <w:szCs w:val="28"/>
              </w:rPr>
              <w:sym w:font="Wingdings" w:char="F026"/>
            </w:r>
            <w:r>
              <w:rPr>
                <w:b/>
                <w:bCs/>
                <w:sz w:val="28"/>
                <w:szCs w:val="28"/>
              </w:rPr>
              <w:t xml:space="preserve"> </w:t>
            </w:r>
            <w:r w:rsidRPr="00C96D16">
              <w:rPr>
                <w:b/>
                <w:bCs/>
              </w:rPr>
              <w:t xml:space="preserve">Luc 2, </w:t>
            </w:r>
            <w:r>
              <w:rPr>
                <w:b/>
                <w:bCs/>
              </w:rPr>
              <w:t>8</w:t>
            </w:r>
            <w:r w:rsidRPr="00C96D16">
              <w:rPr>
                <w:b/>
                <w:bCs/>
              </w:rPr>
              <w:t>-</w:t>
            </w:r>
            <w:r>
              <w:rPr>
                <w:b/>
                <w:bCs/>
              </w:rPr>
              <w:t xml:space="preserve"> 14</w:t>
            </w:r>
          </w:p>
          <w:p w14:paraId="68AFC468" w14:textId="77777777" w:rsidR="0010033D" w:rsidRPr="005A204D" w:rsidRDefault="0010033D" w:rsidP="0010033D">
            <w:pPr>
              <w:shd w:val="clear" w:color="auto" w:fill="FEEFE2"/>
              <w:spacing w:line="276" w:lineRule="auto"/>
              <w:jc w:val="both"/>
            </w:pPr>
            <w:r w:rsidRPr="005A204D">
              <w:t>Dans la même région, il y a des bergers. Ils vivent dans les champs, et pendant la nuit, ils gardent leur troupeau. Un ange du Seigneur se présente devant eux. La gloire du Seigneur les enveloppe de lumière, alors ils ont très peur. L’ange leur dit : « N’ayez pas peur. Oui, je viens vous annoncer une bonne nouvelle qui sera une grande joie pour tout votre peuple. Aujourd’hui, dans la ville de David, un Sauveur est né pour vous. C’est le Christ, le Seigneur. Voici comment vous allez le reconnaître : vous trouverez un petit enfant enveloppé dans une couverture et couché dans une mangeoire. »</w:t>
            </w:r>
          </w:p>
          <w:p w14:paraId="7B97BE4C" w14:textId="6C55F8C2" w:rsidR="0010033D" w:rsidRDefault="0010033D" w:rsidP="006E1049">
            <w:pPr>
              <w:shd w:val="clear" w:color="auto" w:fill="FEEFE2"/>
              <w:spacing w:line="276" w:lineRule="auto"/>
              <w:jc w:val="both"/>
            </w:pPr>
            <w:r w:rsidRPr="005A204D">
              <w:t>Tout à coup, il y a avec l’ange une troupe nombreuse qui vient du ciel. Ils chantent la louange de Dieu</w:t>
            </w:r>
            <w:r>
              <w:t> : « </w:t>
            </w:r>
            <w:r w:rsidRPr="005A204D">
              <w:t>Gloire à Dieu au plus haut des cieux, et sur la terre</w:t>
            </w:r>
            <w:r w:rsidR="000C5772">
              <w:t>,</w:t>
            </w:r>
            <w:r w:rsidRPr="005A204D">
              <w:t xml:space="preserve"> </w:t>
            </w:r>
            <w:r w:rsidR="000C5772">
              <w:t>P</w:t>
            </w:r>
            <w:r w:rsidRPr="005A204D">
              <w:t>aix à ceux que Dieu aime ! »</w:t>
            </w:r>
          </w:p>
        </w:tc>
      </w:tr>
      <w:tr w:rsidR="00D25577" w14:paraId="43F0CDE2" w14:textId="77777777" w:rsidTr="002144CC">
        <w:tc>
          <w:tcPr>
            <w:tcW w:w="1753" w:type="dxa"/>
          </w:tcPr>
          <w:p w14:paraId="658B9DA7" w14:textId="77777777" w:rsidR="00D25577" w:rsidRDefault="0075143D" w:rsidP="000C5772">
            <w:pPr>
              <w:spacing w:before="240" w:line="276" w:lineRule="auto"/>
              <w:jc w:val="center"/>
            </w:pPr>
            <w:r>
              <w:lastRenderedPageBreak/>
              <w:t>Animateur de chants</w:t>
            </w:r>
          </w:p>
          <w:p w14:paraId="6383A03F" w14:textId="77777777" w:rsidR="000C5772" w:rsidRDefault="000C5772" w:rsidP="00F2444A">
            <w:pPr>
              <w:spacing w:line="276" w:lineRule="auto"/>
              <w:jc w:val="center"/>
            </w:pPr>
          </w:p>
          <w:p w14:paraId="382BF51F" w14:textId="64F73B1D" w:rsidR="00D25577" w:rsidRDefault="0075143D" w:rsidP="000C5772">
            <w:pPr>
              <w:jc w:val="center"/>
            </w:pPr>
            <w:r>
              <w:t xml:space="preserve">Président de célébration </w:t>
            </w:r>
            <w:r>
              <w:br/>
              <w:t xml:space="preserve">et </w:t>
            </w:r>
            <w:r w:rsidR="000C5772">
              <w:t xml:space="preserve">le </w:t>
            </w:r>
            <w:r>
              <w:t xml:space="preserve">porteur </w:t>
            </w:r>
            <w:r w:rsidR="00EB501A">
              <w:t>de la lumière</w:t>
            </w:r>
          </w:p>
          <w:p w14:paraId="09677DDB" w14:textId="6BBE8649" w:rsidR="00D25577" w:rsidRDefault="00D25577" w:rsidP="00F2444A">
            <w:pPr>
              <w:spacing w:line="276" w:lineRule="auto"/>
              <w:ind w:right="400"/>
              <w:jc w:val="center"/>
              <w:rPr>
                <w:i/>
              </w:rPr>
            </w:pPr>
          </w:p>
        </w:tc>
        <w:tc>
          <w:tcPr>
            <w:tcW w:w="8820" w:type="dxa"/>
          </w:tcPr>
          <w:p w14:paraId="6253FAFF" w14:textId="6125D124" w:rsidR="00D25577" w:rsidRDefault="00BC26F3">
            <w:pPr>
              <w:spacing w:before="240"/>
              <w:jc w:val="both"/>
            </w:pPr>
            <w:r>
              <w:t xml:space="preserve">A la fin de la seconde partie du texte, en écho à celui-ci, entonner : </w:t>
            </w:r>
            <w:r w:rsidR="009773C2" w:rsidRPr="009773C2">
              <w:sym w:font="Webdings" w:char="F0AF"/>
            </w:r>
            <w:r w:rsidR="009773C2" w:rsidRPr="009773C2">
              <w:t xml:space="preserve"> « </w:t>
            </w:r>
            <w:r w:rsidR="00CC04A5">
              <w:t>Noël, Noël, Gloire à Dieu</w:t>
            </w:r>
            <w:r w:rsidR="009773C2" w:rsidRPr="009773C2">
              <w:t> »</w:t>
            </w:r>
            <w:r w:rsidR="0075143D">
              <w:t xml:space="preserve"> </w:t>
            </w:r>
          </w:p>
          <w:p w14:paraId="4AD0EA91" w14:textId="0569E7B9" w:rsidR="00D25577" w:rsidRDefault="0075143D">
            <w:pPr>
              <w:spacing w:before="240"/>
              <w:jc w:val="both"/>
            </w:pPr>
            <w:r>
              <w:t xml:space="preserve">Pendant </w:t>
            </w:r>
            <w:r w:rsidR="00F2444A">
              <w:t>l</w:t>
            </w:r>
            <w:r w:rsidR="00BC26F3">
              <w:t xml:space="preserve">e </w:t>
            </w:r>
            <w:r w:rsidR="00F2444A">
              <w:t>G</w:t>
            </w:r>
            <w:r w:rsidR="00BC26F3">
              <w:t>loire à Dieu</w:t>
            </w:r>
            <w:r>
              <w:t>, le président de célébration élève le livre de la Parole ouvert.</w:t>
            </w:r>
            <w:r w:rsidR="00BC26F3">
              <w:t xml:space="preserve"> Les enfants</w:t>
            </w:r>
            <w:r w:rsidR="00F2444A">
              <w:t>, sous l’œil vigilant des adultes « accompagnateurs »,</w:t>
            </w:r>
            <w:r w:rsidR="00BC26F3">
              <w:t xml:space="preserve"> élèvent leur</w:t>
            </w:r>
            <w:r w:rsidR="00EB501A">
              <w:t>s</w:t>
            </w:r>
            <w:r w:rsidR="00BC26F3">
              <w:t xml:space="preserve"> flambeau</w:t>
            </w:r>
            <w:r w:rsidR="00EB501A">
              <w:t>x</w:t>
            </w:r>
            <w:r w:rsidR="00BC26F3">
              <w:t>.</w:t>
            </w:r>
          </w:p>
          <w:p w14:paraId="0C3B616A" w14:textId="77777777" w:rsidR="00EB501A" w:rsidRDefault="00EB501A" w:rsidP="00F2444A">
            <w:pPr>
              <w:jc w:val="both"/>
            </w:pPr>
          </w:p>
          <w:p w14:paraId="4BC3A606" w14:textId="5F098B8C" w:rsidR="00D25577" w:rsidRDefault="0075143D" w:rsidP="00F2444A">
            <w:pPr>
              <w:jc w:val="both"/>
            </w:pPr>
            <w:r>
              <w:t>Après la proclamation, le livre de la Parole ouvert et l</w:t>
            </w:r>
            <w:r w:rsidR="00BC26F3">
              <w:t>a lumière</w:t>
            </w:r>
            <w:r>
              <w:t xml:space="preserve"> reprennent place à la crèche.</w:t>
            </w:r>
          </w:p>
          <w:p w14:paraId="2BC51CDB" w14:textId="650C559D" w:rsidR="00F2444A" w:rsidRDefault="00EB501A" w:rsidP="004F19C6">
            <w:pPr>
              <w:spacing w:before="120"/>
              <w:jc w:val="both"/>
            </w:pPr>
            <w:r>
              <w:t xml:space="preserve">Les enfants déposent les flambeaux dans les bougeoirs prévus </w:t>
            </w:r>
            <w:r w:rsidR="00630B23">
              <w:t>au</w:t>
            </w:r>
            <w:r w:rsidR="00616840">
              <w:t xml:space="preserve"> visuel de la crèche. Ils regagnent leur place.</w:t>
            </w:r>
          </w:p>
        </w:tc>
      </w:tr>
      <w:tr w:rsidR="00D25577" w14:paraId="1292EAC3" w14:textId="77777777" w:rsidTr="002144CC">
        <w:tc>
          <w:tcPr>
            <w:tcW w:w="1753" w:type="dxa"/>
          </w:tcPr>
          <w:p w14:paraId="005F56D8" w14:textId="77777777" w:rsidR="00D25577" w:rsidRDefault="0075143D" w:rsidP="00630B23">
            <w:pPr>
              <w:spacing w:before="240" w:line="276" w:lineRule="auto"/>
              <w:jc w:val="center"/>
            </w:pPr>
            <w:r>
              <w:t>Président de célébration</w:t>
            </w:r>
          </w:p>
          <w:p w14:paraId="64935B2F" w14:textId="1C340E0A" w:rsidR="00D25577" w:rsidRDefault="00D25577" w:rsidP="00630B23">
            <w:pPr>
              <w:jc w:val="center"/>
            </w:pPr>
          </w:p>
        </w:tc>
        <w:tc>
          <w:tcPr>
            <w:tcW w:w="8820" w:type="dxa"/>
          </w:tcPr>
          <w:p w14:paraId="041DF531" w14:textId="77777777" w:rsidR="00D25577" w:rsidRDefault="0075143D">
            <w:pPr>
              <w:spacing w:before="120" w:after="120"/>
              <w:jc w:val="both"/>
            </w:pPr>
            <w:r>
              <w:t>Il invite à un bref moment de silence.</w:t>
            </w:r>
          </w:p>
          <w:p w14:paraId="0C5415DF" w14:textId="77777777" w:rsidR="00D25577" w:rsidRDefault="0075143D">
            <w:pPr>
              <w:spacing w:before="120" w:after="120" w:line="276" w:lineRule="auto"/>
              <w:jc w:val="both"/>
            </w:pPr>
            <w:r>
              <w:t>Puis il fait une brève rétrospective du cheminement parcouru avec des mots comme :</w:t>
            </w:r>
          </w:p>
          <w:p w14:paraId="28E2E3D8" w14:textId="77777777" w:rsidR="00AF4E5B" w:rsidRDefault="00616840">
            <w:pPr>
              <w:spacing w:before="120" w:after="120" w:line="276" w:lineRule="auto"/>
              <w:jc w:val="both"/>
              <w:rPr>
                <w:i/>
              </w:rPr>
            </w:pPr>
            <w:r>
              <w:rPr>
                <w:i/>
              </w:rPr>
              <w:t>Fermons les yeux… imaginons</w:t>
            </w:r>
            <w:r w:rsidR="00AF4E5B">
              <w:rPr>
                <w:i/>
              </w:rPr>
              <w:t>-</w:t>
            </w:r>
            <w:r>
              <w:rPr>
                <w:i/>
              </w:rPr>
              <w:t>nous sur la colline nous aussi, avec les bergers, les anges</w:t>
            </w:r>
            <w:r w:rsidR="00AF4E5B">
              <w:rPr>
                <w:i/>
              </w:rPr>
              <w:t>… Les anges</w:t>
            </w:r>
            <w:r>
              <w:rPr>
                <w:i/>
              </w:rPr>
              <w:t xml:space="preserve"> nous annoncent une grande nouvelle, ils chantent « Gloire à Dieu »</w:t>
            </w:r>
            <w:r w:rsidR="00AF4E5B">
              <w:rPr>
                <w:i/>
              </w:rPr>
              <w:t xml:space="preserve"> </w:t>
            </w:r>
            <w:r>
              <w:rPr>
                <w:i/>
              </w:rPr>
              <w:t xml:space="preserve">… </w:t>
            </w:r>
          </w:p>
          <w:p w14:paraId="7820FF14" w14:textId="165E44C0" w:rsidR="00616840" w:rsidRDefault="00AF4E5B">
            <w:pPr>
              <w:spacing w:before="120" w:after="120" w:line="276" w:lineRule="auto"/>
              <w:jc w:val="both"/>
              <w:rPr>
                <w:i/>
              </w:rPr>
            </w:pPr>
            <w:r>
              <w:rPr>
                <w:i/>
              </w:rPr>
              <w:t>E</w:t>
            </w:r>
            <w:r w:rsidR="00616840">
              <w:rPr>
                <w:i/>
              </w:rPr>
              <w:t>coutons ce chant venir jusqu’à notre cœur pour</w:t>
            </w:r>
            <w:r>
              <w:rPr>
                <w:i/>
              </w:rPr>
              <w:t xml:space="preserve"> </w:t>
            </w:r>
            <w:r w:rsidR="00616840">
              <w:rPr>
                <w:i/>
              </w:rPr>
              <w:t xml:space="preserve">dire notre merci à Dieu pour toutes ces chaînes </w:t>
            </w:r>
            <w:r>
              <w:rPr>
                <w:i/>
              </w:rPr>
              <w:t>d’</w:t>
            </w:r>
            <w:r w:rsidR="00616840">
              <w:rPr>
                <w:i/>
              </w:rPr>
              <w:t xml:space="preserve">actions partagées et vécues </w:t>
            </w:r>
            <w:r>
              <w:rPr>
                <w:i/>
              </w:rPr>
              <w:t>pendant</w:t>
            </w:r>
            <w:r w:rsidR="00616840">
              <w:rPr>
                <w:i/>
              </w:rPr>
              <w:t xml:space="preserve"> le temps de l’Av</w:t>
            </w:r>
            <w:r>
              <w:rPr>
                <w:i/>
              </w:rPr>
              <w:t>ent</w:t>
            </w:r>
            <w:r w:rsidR="00616840">
              <w:rPr>
                <w:i/>
              </w:rPr>
              <w:t xml:space="preserve">. Nous avons pu </w:t>
            </w:r>
            <w:r>
              <w:rPr>
                <w:i/>
              </w:rPr>
              <w:t>expérimenter</w:t>
            </w:r>
            <w:r w:rsidR="00616840">
              <w:rPr>
                <w:i/>
              </w:rPr>
              <w:t xml:space="preserve"> le fait d’être un peu plus </w:t>
            </w:r>
            <w:r>
              <w:rPr>
                <w:i/>
              </w:rPr>
              <w:t>chaque</w:t>
            </w:r>
            <w:r w:rsidR="00616840">
              <w:rPr>
                <w:i/>
              </w:rPr>
              <w:t xml:space="preserve"> jour des relayeurs de lumière, des </w:t>
            </w:r>
            <w:r>
              <w:rPr>
                <w:i/>
              </w:rPr>
              <w:t>relayeurs</w:t>
            </w:r>
            <w:r w:rsidR="00616840">
              <w:rPr>
                <w:i/>
              </w:rPr>
              <w:t xml:space="preserve"> de </w:t>
            </w:r>
            <w:r w:rsidR="00630B23">
              <w:rPr>
                <w:i/>
              </w:rPr>
              <w:t>s</w:t>
            </w:r>
            <w:r w:rsidR="00616840">
              <w:rPr>
                <w:i/>
              </w:rPr>
              <w:t xml:space="preserve">a </w:t>
            </w:r>
            <w:r w:rsidR="00630B23">
              <w:rPr>
                <w:i/>
              </w:rPr>
              <w:t>L</w:t>
            </w:r>
            <w:r>
              <w:rPr>
                <w:i/>
              </w:rPr>
              <w:t>umière</w:t>
            </w:r>
            <w:r w:rsidR="00616840">
              <w:rPr>
                <w:i/>
              </w:rPr>
              <w:t>, celle qui nous vient de Dieu, par Jésus qui vient aujourd’hui</w:t>
            </w:r>
            <w:r>
              <w:rPr>
                <w:i/>
              </w:rPr>
              <w:t>. Cela a produit beaucoup de fruits, beaucoup de beau, de bon, de bien, pour nous-mêmes et pour les autres.</w:t>
            </w:r>
          </w:p>
          <w:p w14:paraId="07764145" w14:textId="77777777" w:rsidR="004F19C6" w:rsidRDefault="0075143D">
            <w:pPr>
              <w:spacing w:before="120" w:after="120" w:line="276" w:lineRule="auto"/>
              <w:jc w:val="both"/>
              <w:rPr>
                <w:i/>
              </w:rPr>
            </w:pPr>
            <w:r>
              <w:rPr>
                <w:i/>
              </w:rPr>
              <w:t xml:space="preserve">Faisons </w:t>
            </w:r>
            <w:r w:rsidR="00AF4E5B">
              <w:rPr>
                <w:i/>
              </w:rPr>
              <w:t>à nouveau</w:t>
            </w:r>
            <w:r>
              <w:rPr>
                <w:i/>
              </w:rPr>
              <w:t xml:space="preserve"> un beau silence avant de poursuivre notre prière</w:t>
            </w:r>
            <w:r w:rsidR="007E1455">
              <w:rPr>
                <w:i/>
              </w:rPr>
              <w:t xml:space="preserve">, avant de remercier le Seigneur pour toute cette </w:t>
            </w:r>
            <w:r w:rsidR="00630B23">
              <w:rPr>
                <w:i/>
              </w:rPr>
              <w:t>L</w:t>
            </w:r>
            <w:r w:rsidR="007E1455">
              <w:rPr>
                <w:i/>
              </w:rPr>
              <w:t>umière reçue.</w:t>
            </w:r>
            <w:r>
              <w:rPr>
                <w:i/>
              </w:rPr>
              <w:t xml:space="preserve"> </w:t>
            </w:r>
          </w:p>
          <w:p w14:paraId="26AE94E5" w14:textId="02384CE8" w:rsidR="004F19C6" w:rsidRPr="004F19C6" w:rsidRDefault="004F19C6">
            <w:pPr>
              <w:spacing w:before="120" w:after="120" w:line="276" w:lineRule="auto"/>
              <w:jc w:val="both"/>
              <w:rPr>
                <w:i/>
              </w:rPr>
            </w:pPr>
          </w:p>
        </w:tc>
      </w:tr>
      <w:tr w:rsidR="004F19C6" w14:paraId="5CE446CB" w14:textId="77777777" w:rsidTr="003107FE">
        <w:tc>
          <w:tcPr>
            <w:tcW w:w="10573" w:type="dxa"/>
            <w:gridSpan w:val="2"/>
            <w:vAlign w:val="center"/>
          </w:tcPr>
          <w:p w14:paraId="0A0AD6EF" w14:textId="77777777" w:rsidR="004F19C6" w:rsidRDefault="004F19C6" w:rsidP="003107FE">
            <w:pPr>
              <w:spacing w:line="276" w:lineRule="auto"/>
              <w:jc w:val="center"/>
            </w:pPr>
            <w:r w:rsidRPr="0010033D">
              <w:rPr>
                <w:rFonts w:ascii="Arial Rounded" w:eastAsia="Arial Rounded" w:hAnsi="Arial Rounded" w:cs="Arial Rounded"/>
                <w:b/>
                <w:color w:val="984806" w:themeColor="accent6" w:themeShade="80"/>
                <w:sz w:val="28"/>
                <w:szCs w:val="28"/>
              </w:rPr>
              <w:lastRenderedPageBreak/>
              <w:t>Temps de la Prière</w:t>
            </w:r>
          </w:p>
        </w:tc>
      </w:tr>
      <w:tr w:rsidR="00D25577" w14:paraId="16763EE1" w14:textId="77777777" w:rsidTr="002144CC">
        <w:trPr>
          <w:trHeight w:val="3028"/>
        </w:trPr>
        <w:tc>
          <w:tcPr>
            <w:tcW w:w="1753" w:type="dxa"/>
          </w:tcPr>
          <w:p w14:paraId="25644B33" w14:textId="77777777" w:rsidR="00D25577" w:rsidRDefault="00D25577">
            <w:pPr>
              <w:rPr>
                <w:sz w:val="8"/>
                <w:szCs w:val="8"/>
              </w:rPr>
            </w:pPr>
          </w:p>
          <w:p w14:paraId="13A5B833" w14:textId="77777777" w:rsidR="00D25577" w:rsidRDefault="0075143D">
            <w:pPr>
              <w:jc w:val="center"/>
            </w:pPr>
            <w:r>
              <w:t>Président de célébration</w:t>
            </w:r>
          </w:p>
          <w:p w14:paraId="3A7C9F15" w14:textId="77777777" w:rsidR="00995001" w:rsidRDefault="00995001"/>
          <w:p w14:paraId="05EC173A" w14:textId="77777777" w:rsidR="00D25577" w:rsidRDefault="0075143D">
            <w:pPr>
              <w:jc w:val="center"/>
            </w:pPr>
            <w:r>
              <w:t>Animateur</w:t>
            </w:r>
            <w:r>
              <w:br/>
              <w:t>de chant</w:t>
            </w:r>
          </w:p>
          <w:p w14:paraId="3B3AADFB" w14:textId="77777777" w:rsidR="00D25577" w:rsidRDefault="00D25577">
            <w:pPr>
              <w:jc w:val="center"/>
            </w:pPr>
          </w:p>
          <w:p w14:paraId="4F5732F8" w14:textId="241B02B7" w:rsidR="00D25577" w:rsidRDefault="00995001">
            <w:pPr>
              <w:jc w:val="center"/>
            </w:pPr>
            <w:r>
              <w:t xml:space="preserve">Un </w:t>
            </w:r>
            <w:r w:rsidR="0075143D">
              <w:t xml:space="preserve">lecteur </w:t>
            </w:r>
          </w:p>
          <w:p w14:paraId="0E6E225D" w14:textId="54AF00A6" w:rsidR="00D25577" w:rsidRDefault="0075143D" w:rsidP="00983E51">
            <w:pPr>
              <w:jc w:val="center"/>
            </w:pPr>
            <w:r>
              <w:t>pour chaque intention</w:t>
            </w:r>
          </w:p>
          <w:p w14:paraId="32291251" w14:textId="77777777" w:rsidR="00D25577" w:rsidRDefault="00D25577"/>
          <w:p w14:paraId="28F77BCE" w14:textId="77777777" w:rsidR="00983E51" w:rsidRDefault="00983E51"/>
          <w:p w14:paraId="4CDD0707" w14:textId="77777777" w:rsidR="00630B23" w:rsidRPr="00630B23" w:rsidRDefault="00630B23">
            <w:pPr>
              <w:rPr>
                <w:sz w:val="16"/>
                <w:szCs w:val="16"/>
              </w:rPr>
            </w:pPr>
          </w:p>
          <w:p w14:paraId="5ADC4B30" w14:textId="77777777" w:rsidR="00983E51" w:rsidRDefault="00983E51" w:rsidP="00983E51">
            <w:pPr>
              <w:jc w:val="center"/>
            </w:pPr>
            <w:r>
              <w:t>Président de célébration</w:t>
            </w:r>
          </w:p>
          <w:p w14:paraId="6CB080AB" w14:textId="77777777" w:rsidR="00D25577" w:rsidRDefault="00D25577">
            <w:pPr>
              <w:jc w:val="center"/>
            </w:pPr>
          </w:p>
        </w:tc>
        <w:tc>
          <w:tcPr>
            <w:tcW w:w="8820" w:type="dxa"/>
          </w:tcPr>
          <w:p w14:paraId="4A4518C1" w14:textId="77777777" w:rsidR="00D25577" w:rsidRDefault="0075143D">
            <w:pPr>
              <w:spacing w:before="240"/>
              <w:rPr>
                <w:i/>
              </w:rPr>
            </w:pPr>
            <w:r>
              <w:rPr>
                <w:i/>
              </w:rPr>
              <w:t>Ensemble, prions pour que ces mots entendus pénètrent nos vies.</w:t>
            </w:r>
          </w:p>
          <w:p w14:paraId="6A232DD3" w14:textId="0528BBF9" w:rsidR="00D25577" w:rsidRDefault="009773C2">
            <w:pPr>
              <w:spacing w:before="240"/>
            </w:pPr>
            <w:r w:rsidRPr="009773C2">
              <w:sym w:font="Webdings" w:char="F0AF"/>
            </w:r>
            <w:r>
              <w:t xml:space="preserve"> « </w:t>
            </w:r>
            <w:r w:rsidR="00426B13">
              <w:t xml:space="preserve">La </w:t>
            </w:r>
            <w:r w:rsidR="00F673C9">
              <w:t>L</w:t>
            </w:r>
            <w:r w:rsidR="00426B13">
              <w:t>umière de Bethléem</w:t>
            </w:r>
            <w:r>
              <w:t> »</w:t>
            </w:r>
            <w:r w:rsidR="008C6619">
              <w:t> :</w:t>
            </w:r>
            <w:r w:rsidR="00426B13">
              <w:t xml:space="preserve"> entonner le refrain uniquement au début et à la fin de ce temps de prière</w:t>
            </w:r>
          </w:p>
          <w:p w14:paraId="2590EBF7" w14:textId="77777777" w:rsidR="00995001" w:rsidRDefault="0075143D" w:rsidP="00995001">
            <w:pPr>
              <w:spacing w:before="240"/>
              <w:rPr>
                <w:color w:val="984806" w:themeColor="accent6" w:themeShade="80"/>
                <w:u w:val="single"/>
              </w:rPr>
            </w:pPr>
            <w:r w:rsidRPr="0010033D">
              <w:rPr>
                <w:color w:val="984806" w:themeColor="accent6" w:themeShade="80"/>
                <w:u w:val="single"/>
              </w:rPr>
              <w:t>Intention</w:t>
            </w:r>
            <w:r w:rsidR="00995001">
              <w:rPr>
                <w:color w:val="984806" w:themeColor="accent6" w:themeShade="80"/>
                <w:u w:val="single"/>
              </w:rPr>
              <w:t>s préparées par les enfants</w:t>
            </w:r>
            <w:r w:rsidR="00995001" w:rsidRPr="00995001">
              <w:rPr>
                <w:color w:val="984806" w:themeColor="accent6" w:themeShade="80"/>
              </w:rPr>
              <w:t> :</w:t>
            </w:r>
          </w:p>
          <w:p w14:paraId="118A87B4" w14:textId="11B30324" w:rsidR="00EA4655" w:rsidRPr="0010033D" w:rsidRDefault="00EA4655" w:rsidP="00995001">
            <w:pPr>
              <w:spacing w:before="240"/>
              <w:ind w:left="708"/>
              <w:rPr>
                <w:rFonts w:ascii="Cursive standard" w:hAnsi="Cursive standard"/>
              </w:rPr>
            </w:pPr>
            <w:r w:rsidRPr="0010033D">
              <w:rPr>
                <w:rFonts w:ascii="Cursive standard" w:hAnsi="Cursive standard"/>
              </w:rPr>
              <w:t xml:space="preserve">Merci Seigneur, avec toi, la lumière a été partagée en </w:t>
            </w:r>
            <w:r w:rsidRPr="0010033D">
              <w:rPr>
                <w:rFonts w:asciiTheme="minorHAnsi" w:hAnsiTheme="minorHAnsi" w:cstheme="minorHAnsi"/>
              </w:rPr>
              <w:t>…</w:t>
            </w:r>
          </w:p>
          <w:p w14:paraId="0A84C25C" w14:textId="77777777" w:rsidR="00EA4655" w:rsidRPr="0010033D" w:rsidRDefault="00EA4655" w:rsidP="00EA4655">
            <w:pPr>
              <w:ind w:firstLine="708"/>
              <w:rPr>
                <w:rFonts w:ascii="Cursive standard" w:hAnsi="Cursive standard"/>
              </w:rPr>
            </w:pPr>
            <w:r w:rsidRPr="0010033D">
              <w:rPr>
                <w:rFonts w:ascii="Cursive standard" w:hAnsi="Cursive standard"/>
              </w:rPr>
              <w:t>Ainsi, nous voici aujourd’hui devant Toi, relayeurs de lumière, relayeurs de ton Amour.</w:t>
            </w:r>
          </w:p>
          <w:p w14:paraId="2B9B0000" w14:textId="77777777" w:rsidR="00983E51" w:rsidRDefault="00983E51" w:rsidP="00983E51">
            <w:pPr>
              <w:spacing w:before="240"/>
            </w:pPr>
          </w:p>
          <w:p w14:paraId="420EEC02" w14:textId="2B9C70AA" w:rsidR="0027647E" w:rsidRPr="00983E51" w:rsidRDefault="00983E51" w:rsidP="00983E51">
            <w:r w:rsidRPr="00983E51">
              <w:t>Il conclut ce temps de prière en invitant à dire tous ensemble : Notre Père…</w:t>
            </w:r>
          </w:p>
          <w:p w14:paraId="28671AA7" w14:textId="78CC0923" w:rsidR="00983E51" w:rsidRDefault="00983E51" w:rsidP="00EA4655">
            <w:pPr>
              <w:spacing w:before="240" w:after="240"/>
              <w:rPr>
                <w:i/>
                <w:color w:val="3B3838"/>
              </w:rPr>
            </w:pPr>
          </w:p>
        </w:tc>
      </w:tr>
      <w:tr w:rsidR="00D25577" w14:paraId="0B3155F2" w14:textId="77777777" w:rsidTr="002144CC">
        <w:tc>
          <w:tcPr>
            <w:tcW w:w="10573" w:type="dxa"/>
            <w:gridSpan w:val="2"/>
          </w:tcPr>
          <w:p w14:paraId="0AC38E28" w14:textId="77777777" w:rsidR="00D25577" w:rsidRDefault="0075143D" w:rsidP="009773C2">
            <w:pPr>
              <w:spacing w:line="276" w:lineRule="auto"/>
              <w:jc w:val="center"/>
            </w:pPr>
            <w:r w:rsidRPr="0010033D">
              <w:rPr>
                <w:rFonts w:ascii="Arial Rounded" w:eastAsia="Arial Rounded" w:hAnsi="Arial Rounded" w:cs="Arial Rounded"/>
                <w:b/>
                <w:color w:val="984806" w:themeColor="accent6" w:themeShade="80"/>
                <w:sz w:val="28"/>
                <w:szCs w:val="28"/>
              </w:rPr>
              <w:t>Temps de l'envoi</w:t>
            </w:r>
          </w:p>
        </w:tc>
      </w:tr>
      <w:tr w:rsidR="00D25577" w14:paraId="66CC1D58" w14:textId="77777777" w:rsidTr="002144CC">
        <w:tc>
          <w:tcPr>
            <w:tcW w:w="1753" w:type="dxa"/>
          </w:tcPr>
          <w:p w14:paraId="7EBAEE57" w14:textId="77777777" w:rsidR="00D25577" w:rsidRDefault="0075143D" w:rsidP="00C97F82">
            <w:pPr>
              <w:spacing w:before="240"/>
              <w:jc w:val="center"/>
            </w:pPr>
            <w:r>
              <w:t>Président de célébration</w:t>
            </w:r>
          </w:p>
        </w:tc>
        <w:tc>
          <w:tcPr>
            <w:tcW w:w="8820" w:type="dxa"/>
          </w:tcPr>
          <w:p w14:paraId="6456801B" w14:textId="22956257" w:rsidR="00D25577" w:rsidRDefault="0075143D" w:rsidP="00C97F82">
            <w:pPr>
              <w:spacing w:before="240" w:line="276" w:lineRule="auto"/>
              <w:jc w:val="both"/>
            </w:pPr>
            <w:r>
              <w:t xml:space="preserve">Il </w:t>
            </w:r>
            <w:r w:rsidR="00983E51">
              <w:t>termine</w:t>
            </w:r>
            <w:r>
              <w:t xml:space="preserve"> la célébration par la prière :</w:t>
            </w:r>
          </w:p>
          <w:p w14:paraId="657D796D" w14:textId="30A39BEB" w:rsidR="00D25577" w:rsidRDefault="0075143D" w:rsidP="00C97F82">
            <w:pPr>
              <w:spacing w:before="240" w:after="120" w:line="276" w:lineRule="auto"/>
              <w:jc w:val="both"/>
              <w:rPr>
                <w:i/>
              </w:rPr>
            </w:pPr>
            <w:r>
              <w:rPr>
                <w:i/>
              </w:rPr>
              <w:t xml:space="preserve">Seigneur notre Dieu, par la naissance toute proche de ton fils Jésus, tu viens donner </w:t>
            </w:r>
            <w:r w:rsidR="006811B4">
              <w:rPr>
                <w:i/>
              </w:rPr>
              <w:t xml:space="preserve">au monde </w:t>
            </w:r>
            <w:r w:rsidR="00C97F82">
              <w:rPr>
                <w:i/>
              </w:rPr>
              <w:t>t</w:t>
            </w:r>
            <w:r w:rsidR="006811B4">
              <w:rPr>
                <w:i/>
              </w:rPr>
              <w:t xml:space="preserve">a </w:t>
            </w:r>
            <w:r w:rsidR="00C97F82">
              <w:rPr>
                <w:i/>
              </w:rPr>
              <w:t>L</w:t>
            </w:r>
            <w:r w:rsidR="006811B4">
              <w:rPr>
                <w:i/>
              </w:rPr>
              <w:t>umière</w:t>
            </w:r>
            <w:r w:rsidR="002C25AF">
              <w:rPr>
                <w:i/>
              </w:rPr>
              <w:t xml:space="preserve">. </w:t>
            </w:r>
            <w:r w:rsidR="00C97F82">
              <w:rPr>
                <w:i/>
              </w:rPr>
              <w:t>Garde-nous</w:t>
            </w:r>
            <w:r w:rsidR="007F0B26">
              <w:rPr>
                <w:i/>
              </w:rPr>
              <w:t xml:space="preserve"> dans</w:t>
            </w:r>
            <w:r w:rsidR="006811B4">
              <w:rPr>
                <w:i/>
              </w:rPr>
              <w:t xml:space="preserve"> </w:t>
            </w:r>
            <w:r>
              <w:rPr>
                <w:i/>
              </w:rPr>
              <w:t xml:space="preserve">ton amour et </w:t>
            </w:r>
            <w:r w:rsidR="007F0B26">
              <w:rPr>
                <w:i/>
              </w:rPr>
              <w:t xml:space="preserve">dans </w:t>
            </w:r>
            <w:r>
              <w:rPr>
                <w:i/>
              </w:rPr>
              <w:t xml:space="preserve">ta paix afin que </w:t>
            </w:r>
            <w:r w:rsidR="007F0B26">
              <w:rPr>
                <w:i/>
              </w:rPr>
              <w:t xml:space="preserve">chacun, nous puissions continuer d’être relayeurs de Lumière là où nous serons pour </w:t>
            </w:r>
            <w:r w:rsidR="00C97F82">
              <w:rPr>
                <w:i/>
              </w:rPr>
              <w:t xml:space="preserve">fêter </w:t>
            </w:r>
            <w:r w:rsidR="007F0B26">
              <w:rPr>
                <w:i/>
              </w:rPr>
              <w:t>Noël</w:t>
            </w:r>
            <w:r w:rsidR="00EB3C9A">
              <w:rPr>
                <w:i/>
              </w:rPr>
              <w:t>,</w:t>
            </w:r>
            <w:r w:rsidR="00C97F82">
              <w:rPr>
                <w:i/>
              </w:rPr>
              <w:t xml:space="preserve"> et </w:t>
            </w:r>
            <w:r w:rsidR="00EB3C9A">
              <w:rPr>
                <w:i/>
              </w:rPr>
              <w:t>là où nous serons</w:t>
            </w:r>
            <w:r w:rsidR="002C79DA">
              <w:rPr>
                <w:i/>
              </w:rPr>
              <w:t xml:space="preserve"> aussi</w:t>
            </w:r>
            <w:r w:rsidR="00EB3C9A">
              <w:rPr>
                <w:i/>
              </w:rPr>
              <w:t xml:space="preserve"> chaque jour</w:t>
            </w:r>
            <w:r>
              <w:rPr>
                <w:i/>
              </w:rPr>
              <w:t>.</w:t>
            </w:r>
          </w:p>
          <w:p w14:paraId="19A840D6" w14:textId="77777777" w:rsidR="00D25577" w:rsidRDefault="0075143D" w:rsidP="00C97F82">
            <w:pPr>
              <w:spacing w:before="240" w:after="120" w:line="276" w:lineRule="auto"/>
              <w:jc w:val="both"/>
              <w:rPr>
                <w:i/>
              </w:rPr>
            </w:pPr>
            <w:r>
              <w:rPr>
                <w:i/>
              </w:rPr>
              <w:t>Seigneur, bénis chacune et chacun de nous : Au nom du Père, et du Fils, et du Saint-Esprit, Amen !</w:t>
            </w:r>
          </w:p>
        </w:tc>
      </w:tr>
      <w:tr w:rsidR="00D25577" w14:paraId="3C00643D" w14:textId="77777777" w:rsidTr="002144CC">
        <w:tc>
          <w:tcPr>
            <w:tcW w:w="1753" w:type="dxa"/>
            <w:vAlign w:val="center"/>
          </w:tcPr>
          <w:p w14:paraId="3F8E9D5F" w14:textId="77777777" w:rsidR="00D25577" w:rsidRDefault="0075143D">
            <w:pPr>
              <w:jc w:val="center"/>
            </w:pPr>
            <w:r>
              <w:t>Animateur</w:t>
            </w:r>
          </w:p>
        </w:tc>
        <w:tc>
          <w:tcPr>
            <w:tcW w:w="8820" w:type="dxa"/>
          </w:tcPr>
          <w:p w14:paraId="5D382EA2" w14:textId="4F778109" w:rsidR="00D25577" w:rsidRDefault="0075143D">
            <w:pPr>
              <w:spacing w:before="240" w:after="240"/>
              <w:jc w:val="both"/>
              <w:rPr>
                <w:i/>
              </w:rPr>
            </w:pPr>
            <w:r>
              <w:rPr>
                <w:i/>
              </w:rPr>
              <w:t xml:space="preserve">Merci à vous </w:t>
            </w:r>
            <w:r w:rsidRPr="0010033D">
              <w:rPr>
                <w:i/>
                <w:color w:val="984806" w:themeColor="accent6" w:themeShade="80"/>
                <w:sz w:val="18"/>
                <w:szCs w:val="18"/>
              </w:rPr>
              <w:t>(…nommer ici le président de célébration)</w:t>
            </w:r>
            <w:r w:rsidRPr="0010033D">
              <w:rPr>
                <w:i/>
                <w:color w:val="984806" w:themeColor="accent6" w:themeShade="80"/>
              </w:rPr>
              <w:t xml:space="preserve"> </w:t>
            </w:r>
            <w:r w:rsidR="008860BB">
              <w:rPr>
                <w:i/>
              </w:rPr>
              <w:t>de</w:t>
            </w:r>
            <w:r>
              <w:rPr>
                <w:i/>
              </w:rPr>
              <w:t xml:space="preserve"> nous avoir aidés à vivre cette célébration.</w:t>
            </w:r>
          </w:p>
          <w:p w14:paraId="4F61F6FC" w14:textId="77777777" w:rsidR="00D25577" w:rsidRDefault="0075143D">
            <w:pPr>
              <w:spacing w:before="240" w:after="240"/>
              <w:jc w:val="both"/>
              <w:rPr>
                <w:i/>
              </w:rPr>
            </w:pPr>
            <w:r>
              <w:rPr>
                <w:i/>
              </w:rPr>
              <w:t>Merci à tous pour votre présence et votre prière.</w:t>
            </w:r>
          </w:p>
          <w:p w14:paraId="7C4CFE3B" w14:textId="3096D011" w:rsidR="00D25577" w:rsidRPr="008860BB" w:rsidRDefault="0075143D">
            <w:pPr>
              <w:jc w:val="both"/>
              <w:rPr>
                <w:i/>
              </w:rPr>
            </w:pPr>
            <w:r w:rsidRPr="008860BB">
              <w:rPr>
                <w:i/>
              </w:rPr>
              <w:t xml:space="preserve">Une invitation va vous être remise, vous y trouverez la date et le lieu de la messe de Noël dans la paroisse de l’école. </w:t>
            </w:r>
          </w:p>
          <w:p w14:paraId="30C211B9" w14:textId="77777777" w:rsidR="00D25577" w:rsidRDefault="0075143D">
            <w:pPr>
              <w:spacing w:before="120"/>
              <w:jc w:val="both"/>
            </w:pPr>
            <w:r>
              <w:rPr>
                <w:i/>
              </w:rPr>
              <w:t xml:space="preserve">Chantons la joie qui vient, la joie de Noël ! </w:t>
            </w:r>
          </w:p>
          <w:p w14:paraId="202EBC74" w14:textId="77777777" w:rsidR="00D25577" w:rsidRDefault="00D25577">
            <w:pPr>
              <w:spacing w:after="120"/>
              <w:jc w:val="both"/>
              <w:rPr>
                <w:i/>
                <w:sz w:val="6"/>
                <w:szCs w:val="6"/>
              </w:rPr>
            </w:pPr>
          </w:p>
        </w:tc>
      </w:tr>
      <w:tr w:rsidR="00D25577" w14:paraId="1F1B8AC9" w14:textId="77777777" w:rsidTr="002144CC">
        <w:tc>
          <w:tcPr>
            <w:tcW w:w="1753" w:type="dxa"/>
            <w:vAlign w:val="center"/>
          </w:tcPr>
          <w:p w14:paraId="7612578A" w14:textId="77777777" w:rsidR="00D25577" w:rsidRDefault="0075143D">
            <w:pPr>
              <w:spacing w:before="120" w:after="120"/>
              <w:jc w:val="center"/>
            </w:pPr>
            <w:r>
              <w:t xml:space="preserve">Animateur </w:t>
            </w:r>
            <w:r>
              <w:br/>
              <w:t>de chant</w:t>
            </w:r>
          </w:p>
        </w:tc>
        <w:tc>
          <w:tcPr>
            <w:tcW w:w="8820" w:type="dxa"/>
          </w:tcPr>
          <w:p w14:paraId="39DF7124" w14:textId="77777777" w:rsidR="00D25577" w:rsidRDefault="007C3325">
            <w:pPr>
              <w:spacing w:before="120"/>
              <w:jc w:val="both"/>
            </w:pPr>
            <w:r>
              <w:sym w:font="Webdings" w:char="F0AF"/>
            </w:r>
            <w:r w:rsidR="0075143D">
              <w:t xml:space="preserve"> </w:t>
            </w:r>
            <w:r w:rsidR="00CA670F">
              <w:t>« </w:t>
            </w:r>
            <w:r w:rsidR="00CA670F" w:rsidRPr="00CA670F">
              <w:t>Voici Noël (Une lumière s'est levée)</w:t>
            </w:r>
            <w:r w:rsidR="00CA670F">
              <w:t> </w:t>
            </w:r>
            <w:r w:rsidR="0075143D">
              <w:t>»</w:t>
            </w:r>
          </w:p>
          <w:p w14:paraId="38B5521A" w14:textId="30196837" w:rsidR="00166B44" w:rsidRDefault="00DF324B" w:rsidP="00DF324B">
            <w:pPr>
              <w:tabs>
                <w:tab w:val="left" w:pos="318"/>
              </w:tabs>
              <w:jc w:val="both"/>
            </w:pPr>
            <w:r w:rsidRPr="00DF324B">
              <w:t>O</w:t>
            </w:r>
            <w:r w:rsidR="00166B44" w:rsidRPr="00DF324B">
              <w:t>u</w:t>
            </w:r>
            <w:r>
              <w:t xml:space="preserve"> </w:t>
            </w:r>
            <w:r w:rsidR="00166B44" w:rsidRPr="00DF324B">
              <w:t>« Dansons notre joie »</w:t>
            </w:r>
          </w:p>
        </w:tc>
      </w:tr>
    </w:tbl>
    <w:p w14:paraId="7EA8049A" w14:textId="3E61D045" w:rsidR="00D25577" w:rsidRDefault="00D25577">
      <w:pPr>
        <w:spacing w:before="120" w:after="80" w:line="259" w:lineRule="auto"/>
        <w:jc w:val="both"/>
        <w:rPr>
          <w:b/>
          <w:color w:val="5F497A"/>
        </w:rPr>
      </w:pPr>
    </w:p>
    <w:sectPr w:rsidR="00D25577" w:rsidSect="003A445D">
      <w:footerReference w:type="default" r:id="rId9"/>
      <w:pgSz w:w="11906" w:h="16838"/>
      <w:pgMar w:top="1021" w:right="1021" w:bottom="1021" w:left="102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78662" w14:textId="77777777" w:rsidR="00D40DFD" w:rsidRDefault="00D40DFD">
      <w:pPr>
        <w:spacing w:after="0" w:line="240" w:lineRule="auto"/>
      </w:pPr>
      <w:r>
        <w:separator/>
      </w:r>
    </w:p>
  </w:endnote>
  <w:endnote w:type="continuationSeparator" w:id="0">
    <w:p w14:paraId="3ACEC1C3" w14:textId="77777777" w:rsidR="00D40DFD" w:rsidRDefault="00D40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altName w:val="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 Arbei Berry">
    <w:altName w:val="Calibri"/>
    <w:panose1 w:val="00000000000000000000"/>
    <w:charset w:val="00"/>
    <w:family w:val="modern"/>
    <w:notTrueType/>
    <w:pitch w:val="variable"/>
    <w:sig w:usb0="00000003" w:usb1="10000000" w:usb2="00000000" w:usb3="00000000" w:csb0="00000001" w:csb1="00000000"/>
  </w:font>
  <w:font w:name="Arial Rounded">
    <w:altName w:val="Arial"/>
    <w:charset w:val="00"/>
    <w:family w:val="auto"/>
    <w:pitch w:val="default"/>
  </w:font>
  <w:font w:name="Cursive standard">
    <w:altName w:val="Calibri"/>
    <w:charset w:val="00"/>
    <w:family w:val="auto"/>
    <w:pitch w:val="variable"/>
    <w:sig w:usb0="80000027" w:usb1="00000002" w:usb2="00000000" w:usb3="00000000" w:csb0="00000001" w:csb1="00000000"/>
  </w:font>
  <w:font w:name="Jim Nightshade">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B163" w14:textId="4936E93F" w:rsidR="00596E9F" w:rsidRDefault="00596E9F" w:rsidP="00C77D33">
    <w:pPr>
      <w:pBdr>
        <w:top w:val="nil"/>
        <w:left w:val="nil"/>
        <w:bottom w:val="nil"/>
        <w:right w:val="nil"/>
        <w:between w:val="nil"/>
      </w:pBdr>
      <w:tabs>
        <w:tab w:val="center" w:pos="4536"/>
        <w:tab w:val="right" w:pos="9072"/>
      </w:tabs>
      <w:spacing w:after="0" w:line="240" w:lineRule="auto"/>
      <w:ind w:left="1440"/>
      <w:jc w:val="center"/>
      <w:rPr>
        <w:color w:val="000000"/>
      </w:rPr>
    </w:pPr>
    <w:r>
      <w:rPr>
        <w:color w:val="000000"/>
        <w:sz w:val="20"/>
        <w:szCs w:val="20"/>
      </w:rPr>
      <w:t xml:space="preserve">Enseignement Catholique Lille – Arras – Cambrai – Tournai et Namur-Luxembourg                                 </w:t>
    </w: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p w14:paraId="6CA5E98B" w14:textId="77777777" w:rsidR="00596E9F" w:rsidRDefault="00596E9F" w:rsidP="00C77D33">
    <w:pPr>
      <w:pBdr>
        <w:top w:val="nil"/>
        <w:left w:val="nil"/>
        <w:bottom w:val="nil"/>
        <w:right w:val="nil"/>
        <w:between w:val="nil"/>
      </w:pBdr>
      <w:tabs>
        <w:tab w:val="center" w:pos="4536"/>
        <w:tab w:val="right" w:pos="9072"/>
      </w:tabs>
      <w:spacing w:after="0" w:line="240" w:lineRule="auto"/>
      <w:ind w:left="1440"/>
      <w:rPr>
        <w:color w:val="000000"/>
      </w:rPr>
    </w:pPr>
    <w:r>
      <w:rPr>
        <w:color w:val="000000"/>
        <w:sz w:val="20"/>
        <w:szCs w:val="20"/>
      </w:rPr>
      <w:t xml:space="preserve">                                                                          </w:t>
    </w:r>
    <w:r>
      <w:rPr>
        <w:color w:val="000000"/>
      </w:rPr>
      <w:t xml:space="preserve"> </w:t>
    </w:r>
  </w:p>
  <w:p w14:paraId="33FD7DBF" w14:textId="77777777" w:rsidR="00596E9F" w:rsidRDefault="00596E9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71DB7" w14:textId="77777777" w:rsidR="00D40DFD" w:rsidRDefault="00D40DFD">
      <w:pPr>
        <w:spacing w:after="0" w:line="240" w:lineRule="auto"/>
      </w:pPr>
      <w:r>
        <w:separator/>
      </w:r>
    </w:p>
  </w:footnote>
  <w:footnote w:type="continuationSeparator" w:id="0">
    <w:p w14:paraId="1C236FA1" w14:textId="77777777" w:rsidR="00D40DFD" w:rsidRDefault="00D40D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4pt;height:11.4pt" o:bullet="t">
        <v:imagedata r:id="rId1" o:title="mso66E3"/>
      </v:shape>
    </w:pict>
  </w:numPicBullet>
  <w:abstractNum w:abstractNumId="0" w15:restartNumberingAfterBreak="0">
    <w:nsid w:val="040B48FC"/>
    <w:multiLevelType w:val="hybridMultilevel"/>
    <w:tmpl w:val="8800FA84"/>
    <w:lvl w:ilvl="0" w:tplc="39144404">
      <w:start w:val="1"/>
      <w:numFmt w:val="bullet"/>
      <w:lvlText w:val=""/>
      <w:lvlJc w:val="left"/>
      <w:pPr>
        <w:ind w:left="720" w:hanging="360"/>
      </w:pPr>
      <w:rPr>
        <w:rFonts w:ascii="Symbol" w:hAnsi="Symbol" w:hint="default"/>
        <w:color w:val="984806" w:themeColor="accent6" w:themeShade="80"/>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AB12B8"/>
    <w:multiLevelType w:val="hybridMultilevel"/>
    <w:tmpl w:val="EC7286AC"/>
    <w:lvl w:ilvl="0" w:tplc="02D62C82">
      <w:numFmt w:val="bullet"/>
      <w:lvlText w:val=""/>
      <w:lvlJc w:val="left"/>
      <w:pPr>
        <w:ind w:left="360" w:hanging="360"/>
      </w:pPr>
      <w:rPr>
        <w:rFonts w:ascii="Webdings" w:eastAsiaTheme="minorHAnsi" w:hAnsi="Web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82742C8"/>
    <w:multiLevelType w:val="hybridMultilevel"/>
    <w:tmpl w:val="7A84926C"/>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21AE4B68"/>
    <w:multiLevelType w:val="hybridMultilevel"/>
    <w:tmpl w:val="4ED495E6"/>
    <w:lvl w:ilvl="0" w:tplc="39144404">
      <w:start w:val="1"/>
      <w:numFmt w:val="bullet"/>
      <w:lvlText w:val=""/>
      <w:lvlJc w:val="left"/>
      <w:pPr>
        <w:ind w:left="360" w:hanging="360"/>
      </w:pPr>
      <w:rPr>
        <w:rFonts w:ascii="Symbol" w:hAnsi="Symbol" w:hint="default"/>
        <w:color w:val="984806" w:themeColor="accent6" w:themeShade="80"/>
        <w:sz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7EC4276"/>
    <w:multiLevelType w:val="hybridMultilevel"/>
    <w:tmpl w:val="373EACAE"/>
    <w:lvl w:ilvl="0" w:tplc="39144404">
      <w:start w:val="1"/>
      <w:numFmt w:val="bullet"/>
      <w:lvlText w:val=""/>
      <w:lvlJc w:val="left"/>
      <w:pPr>
        <w:ind w:left="720" w:hanging="360"/>
      </w:pPr>
      <w:rPr>
        <w:rFonts w:ascii="Symbol" w:hAnsi="Symbol" w:hint="default"/>
        <w:color w:val="984806" w:themeColor="accent6" w:themeShade="80"/>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237EB1"/>
    <w:multiLevelType w:val="hybridMultilevel"/>
    <w:tmpl w:val="ECA04344"/>
    <w:lvl w:ilvl="0" w:tplc="131EA4D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863C79"/>
    <w:multiLevelType w:val="hybridMultilevel"/>
    <w:tmpl w:val="20FE112A"/>
    <w:lvl w:ilvl="0" w:tplc="39144404">
      <w:start w:val="1"/>
      <w:numFmt w:val="bullet"/>
      <w:lvlText w:val=""/>
      <w:lvlJc w:val="left"/>
      <w:pPr>
        <w:ind w:left="360" w:hanging="360"/>
      </w:pPr>
      <w:rPr>
        <w:rFonts w:ascii="Symbol" w:hAnsi="Symbol" w:hint="default"/>
        <w:color w:val="984806" w:themeColor="accent6" w:themeShade="80"/>
        <w:sz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B662E73"/>
    <w:multiLevelType w:val="multilevel"/>
    <w:tmpl w:val="4E9C1A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C516975"/>
    <w:multiLevelType w:val="multilevel"/>
    <w:tmpl w:val="10FCD44A"/>
    <w:lvl w:ilvl="0">
      <w:start w:val="1"/>
      <w:numFmt w:val="bullet"/>
      <w:lvlText w:val="❖"/>
      <w:lvlJc w:val="left"/>
      <w:pPr>
        <w:ind w:left="357" w:hanging="360"/>
      </w:pPr>
      <w:rPr>
        <w:rFonts w:ascii="Noto Sans Symbols" w:eastAsia="Noto Sans Symbols" w:hAnsi="Noto Sans Symbols" w:cs="Noto Sans Symbols"/>
      </w:rPr>
    </w:lvl>
    <w:lvl w:ilvl="1">
      <w:start w:val="1"/>
      <w:numFmt w:val="bullet"/>
      <w:lvlText w:val="o"/>
      <w:lvlJc w:val="left"/>
      <w:pPr>
        <w:ind w:left="1077" w:hanging="360"/>
      </w:pPr>
      <w:rPr>
        <w:rFonts w:ascii="Courier New" w:eastAsia="Courier New" w:hAnsi="Courier New" w:cs="Courier New"/>
      </w:rPr>
    </w:lvl>
    <w:lvl w:ilvl="2">
      <w:start w:val="1"/>
      <w:numFmt w:val="bullet"/>
      <w:lvlText w:val="▪"/>
      <w:lvlJc w:val="left"/>
      <w:pPr>
        <w:ind w:left="1797" w:hanging="360"/>
      </w:pPr>
      <w:rPr>
        <w:rFonts w:ascii="Noto Sans Symbols" w:eastAsia="Noto Sans Symbols" w:hAnsi="Noto Sans Symbols" w:cs="Noto Sans Symbols"/>
      </w:rPr>
    </w:lvl>
    <w:lvl w:ilvl="3">
      <w:start w:val="1"/>
      <w:numFmt w:val="bullet"/>
      <w:lvlText w:val="●"/>
      <w:lvlJc w:val="left"/>
      <w:pPr>
        <w:ind w:left="2517" w:hanging="360"/>
      </w:pPr>
      <w:rPr>
        <w:rFonts w:ascii="Noto Sans Symbols" w:eastAsia="Noto Sans Symbols" w:hAnsi="Noto Sans Symbols" w:cs="Noto Sans Symbols"/>
      </w:rPr>
    </w:lvl>
    <w:lvl w:ilvl="4">
      <w:start w:val="1"/>
      <w:numFmt w:val="bullet"/>
      <w:lvlText w:val="o"/>
      <w:lvlJc w:val="left"/>
      <w:pPr>
        <w:ind w:left="3237" w:hanging="360"/>
      </w:pPr>
      <w:rPr>
        <w:rFonts w:ascii="Courier New" w:eastAsia="Courier New" w:hAnsi="Courier New" w:cs="Courier New"/>
      </w:rPr>
    </w:lvl>
    <w:lvl w:ilvl="5">
      <w:start w:val="1"/>
      <w:numFmt w:val="bullet"/>
      <w:lvlText w:val="▪"/>
      <w:lvlJc w:val="left"/>
      <w:pPr>
        <w:ind w:left="3957" w:hanging="360"/>
      </w:pPr>
      <w:rPr>
        <w:rFonts w:ascii="Noto Sans Symbols" w:eastAsia="Noto Sans Symbols" w:hAnsi="Noto Sans Symbols" w:cs="Noto Sans Symbols"/>
      </w:rPr>
    </w:lvl>
    <w:lvl w:ilvl="6">
      <w:start w:val="1"/>
      <w:numFmt w:val="bullet"/>
      <w:lvlText w:val="●"/>
      <w:lvlJc w:val="left"/>
      <w:pPr>
        <w:ind w:left="4677" w:hanging="360"/>
      </w:pPr>
      <w:rPr>
        <w:rFonts w:ascii="Noto Sans Symbols" w:eastAsia="Noto Sans Symbols" w:hAnsi="Noto Sans Symbols" w:cs="Noto Sans Symbols"/>
      </w:rPr>
    </w:lvl>
    <w:lvl w:ilvl="7">
      <w:start w:val="1"/>
      <w:numFmt w:val="bullet"/>
      <w:lvlText w:val="o"/>
      <w:lvlJc w:val="left"/>
      <w:pPr>
        <w:ind w:left="5397" w:hanging="360"/>
      </w:pPr>
      <w:rPr>
        <w:rFonts w:ascii="Courier New" w:eastAsia="Courier New" w:hAnsi="Courier New" w:cs="Courier New"/>
      </w:rPr>
    </w:lvl>
    <w:lvl w:ilvl="8">
      <w:start w:val="1"/>
      <w:numFmt w:val="bullet"/>
      <w:lvlText w:val="▪"/>
      <w:lvlJc w:val="left"/>
      <w:pPr>
        <w:ind w:left="6117" w:hanging="360"/>
      </w:pPr>
      <w:rPr>
        <w:rFonts w:ascii="Noto Sans Symbols" w:eastAsia="Noto Sans Symbols" w:hAnsi="Noto Sans Symbols" w:cs="Noto Sans Symbols"/>
      </w:rPr>
    </w:lvl>
  </w:abstractNum>
  <w:abstractNum w:abstractNumId="9" w15:restartNumberingAfterBreak="0">
    <w:nsid w:val="678C22B6"/>
    <w:multiLevelType w:val="multilevel"/>
    <w:tmpl w:val="CDEEA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A13012C"/>
    <w:multiLevelType w:val="hybridMultilevel"/>
    <w:tmpl w:val="23608598"/>
    <w:lvl w:ilvl="0" w:tplc="4E28B19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2656495">
    <w:abstractNumId w:val="8"/>
  </w:num>
  <w:num w:numId="2" w16cid:durableId="766929392">
    <w:abstractNumId w:val="9"/>
  </w:num>
  <w:num w:numId="3" w16cid:durableId="1979140831">
    <w:abstractNumId w:val="7"/>
  </w:num>
  <w:num w:numId="4" w16cid:durableId="470178721">
    <w:abstractNumId w:val="6"/>
  </w:num>
  <w:num w:numId="5" w16cid:durableId="329023225">
    <w:abstractNumId w:val="2"/>
  </w:num>
  <w:num w:numId="6" w16cid:durableId="287130468">
    <w:abstractNumId w:val="0"/>
  </w:num>
  <w:num w:numId="7" w16cid:durableId="221915898">
    <w:abstractNumId w:val="1"/>
  </w:num>
  <w:num w:numId="8" w16cid:durableId="619918760">
    <w:abstractNumId w:val="3"/>
  </w:num>
  <w:num w:numId="9" w16cid:durableId="897398573">
    <w:abstractNumId w:val="5"/>
  </w:num>
  <w:num w:numId="10" w16cid:durableId="685208110">
    <w:abstractNumId w:val="4"/>
  </w:num>
  <w:num w:numId="11" w16cid:durableId="188089805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577"/>
    <w:rsid w:val="00007863"/>
    <w:rsid w:val="00010A23"/>
    <w:rsid w:val="00012EDD"/>
    <w:rsid w:val="00016217"/>
    <w:rsid w:val="00026DBC"/>
    <w:rsid w:val="0003538C"/>
    <w:rsid w:val="0004069C"/>
    <w:rsid w:val="00042E9E"/>
    <w:rsid w:val="0004311B"/>
    <w:rsid w:val="00044855"/>
    <w:rsid w:val="0004561F"/>
    <w:rsid w:val="00045C18"/>
    <w:rsid w:val="00051EA6"/>
    <w:rsid w:val="00052A1E"/>
    <w:rsid w:val="00054194"/>
    <w:rsid w:val="000541AE"/>
    <w:rsid w:val="0005637E"/>
    <w:rsid w:val="0005744F"/>
    <w:rsid w:val="00060CF1"/>
    <w:rsid w:val="000612AE"/>
    <w:rsid w:val="0006478B"/>
    <w:rsid w:val="000652F2"/>
    <w:rsid w:val="00065768"/>
    <w:rsid w:val="000750C4"/>
    <w:rsid w:val="0007720C"/>
    <w:rsid w:val="00095501"/>
    <w:rsid w:val="00095C1F"/>
    <w:rsid w:val="00096EAD"/>
    <w:rsid w:val="000A24C1"/>
    <w:rsid w:val="000A6F3C"/>
    <w:rsid w:val="000B7F68"/>
    <w:rsid w:val="000C0EC2"/>
    <w:rsid w:val="000C18A2"/>
    <w:rsid w:val="000C201A"/>
    <w:rsid w:val="000C5772"/>
    <w:rsid w:val="000C6AAD"/>
    <w:rsid w:val="000C7DAB"/>
    <w:rsid w:val="000D37A9"/>
    <w:rsid w:val="000E2ED8"/>
    <w:rsid w:val="000E36A1"/>
    <w:rsid w:val="000E755E"/>
    <w:rsid w:val="000F2AEB"/>
    <w:rsid w:val="000F322E"/>
    <w:rsid w:val="000F37A8"/>
    <w:rsid w:val="000F680F"/>
    <w:rsid w:val="0010033D"/>
    <w:rsid w:val="001006A7"/>
    <w:rsid w:val="001015FA"/>
    <w:rsid w:val="00110233"/>
    <w:rsid w:val="00110234"/>
    <w:rsid w:val="001115CF"/>
    <w:rsid w:val="00123A35"/>
    <w:rsid w:val="00124E8C"/>
    <w:rsid w:val="00135953"/>
    <w:rsid w:val="00144359"/>
    <w:rsid w:val="00145754"/>
    <w:rsid w:val="00146B25"/>
    <w:rsid w:val="0015325B"/>
    <w:rsid w:val="001552F6"/>
    <w:rsid w:val="00164275"/>
    <w:rsid w:val="00166B44"/>
    <w:rsid w:val="001766E4"/>
    <w:rsid w:val="00183A77"/>
    <w:rsid w:val="00191FC3"/>
    <w:rsid w:val="0019472B"/>
    <w:rsid w:val="00194F05"/>
    <w:rsid w:val="001A0363"/>
    <w:rsid w:val="001A2392"/>
    <w:rsid w:val="001A34B4"/>
    <w:rsid w:val="001A3680"/>
    <w:rsid w:val="001A6216"/>
    <w:rsid w:val="001B1ED8"/>
    <w:rsid w:val="001B4105"/>
    <w:rsid w:val="001C0D51"/>
    <w:rsid w:val="001C3E77"/>
    <w:rsid w:val="001C4447"/>
    <w:rsid w:val="001C73D7"/>
    <w:rsid w:val="001D31B0"/>
    <w:rsid w:val="001D3893"/>
    <w:rsid w:val="001D613D"/>
    <w:rsid w:val="001E07D7"/>
    <w:rsid w:val="001F081C"/>
    <w:rsid w:val="001F46BD"/>
    <w:rsid w:val="00206984"/>
    <w:rsid w:val="002144CC"/>
    <w:rsid w:val="00215838"/>
    <w:rsid w:val="0022498F"/>
    <w:rsid w:val="002403F5"/>
    <w:rsid w:val="00243CCA"/>
    <w:rsid w:val="00246246"/>
    <w:rsid w:val="00251A76"/>
    <w:rsid w:val="002557B0"/>
    <w:rsid w:val="002647D5"/>
    <w:rsid w:val="0027647E"/>
    <w:rsid w:val="00287DE7"/>
    <w:rsid w:val="0029587D"/>
    <w:rsid w:val="002963E3"/>
    <w:rsid w:val="002A09BE"/>
    <w:rsid w:val="002A09D1"/>
    <w:rsid w:val="002A1AE6"/>
    <w:rsid w:val="002A1D3B"/>
    <w:rsid w:val="002A3DCF"/>
    <w:rsid w:val="002A3E1B"/>
    <w:rsid w:val="002B36B6"/>
    <w:rsid w:val="002B3D2A"/>
    <w:rsid w:val="002C25AF"/>
    <w:rsid w:val="002C5BCA"/>
    <w:rsid w:val="002C79DA"/>
    <w:rsid w:val="002D34FA"/>
    <w:rsid w:val="002D67BE"/>
    <w:rsid w:val="002D7B35"/>
    <w:rsid w:val="002F0069"/>
    <w:rsid w:val="002F3AE7"/>
    <w:rsid w:val="002F7A31"/>
    <w:rsid w:val="002F7FF3"/>
    <w:rsid w:val="003001BA"/>
    <w:rsid w:val="00306D1E"/>
    <w:rsid w:val="00310219"/>
    <w:rsid w:val="00315F4E"/>
    <w:rsid w:val="00317707"/>
    <w:rsid w:val="00323AC3"/>
    <w:rsid w:val="00331F82"/>
    <w:rsid w:val="003338D8"/>
    <w:rsid w:val="00335765"/>
    <w:rsid w:val="00340922"/>
    <w:rsid w:val="00347534"/>
    <w:rsid w:val="003505A6"/>
    <w:rsid w:val="00352FCA"/>
    <w:rsid w:val="00353523"/>
    <w:rsid w:val="003555BE"/>
    <w:rsid w:val="0035600D"/>
    <w:rsid w:val="0036264F"/>
    <w:rsid w:val="00363E37"/>
    <w:rsid w:val="003732B9"/>
    <w:rsid w:val="00374E69"/>
    <w:rsid w:val="0037779B"/>
    <w:rsid w:val="00385E01"/>
    <w:rsid w:val="0039481E"/>
    <w:rsid w:val="00395A00"/>
    <w:rsid w:val="003A0D5D"/>
    <w:rsid w:val="003A3562"/>
    <w:rsid w:val="003A445D"/>
    <w:rsid w:val="003A50AE"/>
    <w:rsid w:val="003A6C5A"/>
    <w:rsid w:val="003B074D"/>
    <w:rsid w:val="003B2EAD"/>
    <w:rsid w:val="003B7CC9"/>
    <w:rsid w:val="003C3231"/>
    <w:rsid w:val="003C36A8"/>
    <w:rsid w:val="003C6D73"/>
    <w:rsid w:val="003F0CDF"/>
    <w:rsid w:val="003F6C52"/>
    <w:rsid w:val="003F7A4C"/>
    <w:rsid w:val="0040253E"/>
    <w:rsid w:val="0040264A"/>
    <w:rsid w:val="00406FFA"/>
    <w:rsid w:val="00407E4C"/>
    <w:rsid w:val="00416B56"/>
    <w:rsid w:val="00426B13"/>
    <w:rsid w:val="00430CE7"/>
    <w:rsid w:val="004322E1"/>
    <w:rsid w:val="004334DB"/>
    <w:rsid w:val="00451089"/>
    <w:rsid w:val="004511F7"/>
    <w:rsid w:val="00451498"/>
    <w:rsid w:val="0045488B"/>
    <w:rsid w:val="0046325D"/>
    <w:rsid w:val="004713DF"/>
    <w:rsid w:val="00471760"/>
    <w:rsid w:val="00476048"/>
    <w:rsid w:val="0047660F"/>
    <w:rsid w:val="0047786D"/>
    <w:rsid w:val="0048078B"/>
    <w:rsid w:val="004830E3"/>
    <w:rsid w:val="00484CC3"/>
    <w:rsid w:val="00485B94"/>
    <w:rsid w:val="0048620F"/>
    <w:rsid w:val="004952DE"/>
    <w:rsid w:val="004B0EAD"/>
    <w:rsid w:val="004B17E4"/>
    <w:rsid w:val="004B48E6"/>
    <w:rsid w:val="004B60F5"/>
    <w:rsid w:val="004C09D9"/>
    <w:rsid w:val="004C0D0A"/>
    <w:rsid w:val="004C695F"/>
    <w:rsid w:val="004E05E1"/>
    <w:rsid w:val="004E0E84"/>
    <w:rsid w:val="004E21F2"/>
    <w:rsid w:val="004E530E"/>
    <w:rsid w:val="004E5624"/>
    <w:rsid w:val="004F19C6"/>
    <w:rsid w:val="004F2A2A"/>
    <w:rsid w:val="004F58C1"/>
    <w:rsid w:val="00500ED3"/>
    <w:rsid w:val="00503051"/>
    <w:rsid w:val="00515DF6"/>
    <w:rsid w:val="00523B3B"/>
    <w:rsid w:val="00523E32"/>
    <w:rsid w:val="005338BE"/>
    <w:rsid w:val="005372D7"/>
    <w:rsid w:val="00543AC7"/>
    <w:rsid w:val="00550937"/>
    <w:rsid w:val="005612C1"/>
    <w:rsid w:val="00561B09"/>
    <w:rsid w:val="00562484"/>
    <w:rsid w:val="0057768B"/>
    <w:rsid w:val="005901B7"/>
    <w:rsid w:val="005944AC"/>
    <w:rsid w:val="00596E9F"/>
    <w:rsid w:val="005A204D"/>
    <w:rsid w:val="005A2B95"/>
    <w:rsid w:val="005B79BE"/>
    <w:rsid w:val="005C449A"/>
    <w:rsid w:val="005C4E2A"/>
    <w:rsid w:val="005C6635"/>
    <w:rsid w:val="005C732C"/>
    <w:rsid w:val="005D6323"/>
    <w:rsid w:val="005D7AA9"/>
    <w:rsid w:val="005E40DA"/>
    <w:rsid w:val="005E43D4"/>
    <w:rsid w:val="005F595F"/>
    <w:rsid w:val="0060109F"/>
    <w:rsid w:val="00602CBB"/>
    <w:rsid w:val="0060597A"/>
    <w:rsid w:val="00613393"/>
    <w:rsid w:val="00616840"/>
    <w:rsid w:val="006227DF"/>
    <w:rsid w:val="00627B0D"/>
    <w:rsid w:val="00630B23"/>
    <w:rsid w:val="00640F52"/>
    <w:rsid w:val="0064258D"/>
    <w:rsid w:val="00642E10"/>
    <w:rsid w:val="006449EA"/>
    <w:rsid w:val="006511B9"/>
    <w:rsid w:val="00660CBD"/>
    <w:rsid w:val="00666E71"/>
    <w:rsid w:val="00670C94"/>
    <w:rsid w:val="0067633A"/>
    <w:rsid w:val="00676905"/>
    <w:rsid w:val="0067795B"/>
    <w:rsid w:val="006811B4"/>
    <w:rsid w:val="006844A7"/>
    <w:rsid w:val="0068480A"/>
    <w:rsid w:val="00686CA5"/>
    <w:rsid w:val="00690449"/>
    <w:rsid w:val="00694803"/>
    <w:rsid w:val="00697885"/>
    <w:rsid w:val="006A5CDB"/>
    <w:rsid w:val="006B099A"/>
    <w:rsid w:val="006B43F2"/>
    <w:rsid w:val="006B69C1"/>
    <w:rsid w:val="006C0C04"/>
    <w:rsid w:val="006C40B7"/>
    <w:rsid w:val="006D11D9"/>
    <w:rsid w:val="006D19F2"/>
    <w:rsid w:val="006D2475"/>
    <w:rsid w:val="006D4C35"/>
    <w:rsid w:val="006D524C"/>
    <w:rsid w:val="006E1049"/>
    <w:rsid w:val="006E31D8"/>
    <w:rsid w:val="006E3A53"/>
    <w:rsid w:val="006E7A53"/>
    <w:rsid w:val="006F6D1B"/>
    <w:rsid w:val="00704852"/>
    <w:rsid w:val="00707736"/>
    <w:rsid w:val="00726139"/>
    <w:rsid w:val="00731A83"/>
    <w:rsid w:val="00742447"/>
    <w:rsid w:val="00744349"/>
    <w:rsid w:val="007479AE"/>
    <w:rsid w:val="0075143D"/>
    <w:rsid w:val="007530EB"/>
    <w:rsid w:val="007623AF"/>
    <w:rsid w:val="007674B3"/>
    <w:rsid w:val="00775A52"/>
    <w:rsid w:val="00777680"/>
    <w:rsid w:val="00783C49"/>
    <w:rsid w:val="007842B2"/>
    <w:rsid w:val="00784767"/>
    <w:rsid w:val="0078695D"/>
    <w:rsid w:val="007929F5"/>
    <w:rsid w:val="00793D31"/>
    <w:rsid w:val="00795757"/>
    <w:rsid w:val="007961E6"/>
    <w:rsid w:val="007B1244"/>
    <w:rsid w:val="007B447B"/>
    <w:rsid w:val="007B6A67"/>
    <w:rsid w:val="007B7F44"/>
    <w:rsid w:val="007C3325"/>
    <w:rsid w:val="007C45E4"/>
    <w:rsid w:val="007C6CA7"/>
    <w:rsid w:val="007D3C14"/>
    <w:rsid w:val="007D62C8"/>
    <w:rsid w:val="007E1455"/>
    <w:rsid w:val="007E2176"/>
    <w:rsid w:val="007F0B26"/>
    <w:rsid w:val="007F1F5F"/>
    <w:rsid w:val="007F2ACE"/>
    <w:rsid w:val="007F45C9"/>
    <w:rsid w:val="007F51E3"/>
    <w:rsid w:val="007F65A3"/>
    <w:rsid w:val="00806FF6"/>
    <w:rsid w:val="0081341C"/>
    <w:rsid w:val="00814EC8"/>
    <w:rsid w:val="00815D32"/>
    <w:rsid w:val="00820651"/>
    <w:rsid w:val="00821C18"/>
    <w:rsid w:val="0082213C"/>
    <w:rsid w:val="0083171C"/>
    <w:rsid w:val="008324A8"/>
    <w:rsid w:val="00844492"/>
    <w:rsid w:val="00844BCC"/>
    <w:rsid w:val="00845FAB"/>
    <w:rsid w:val="00854D62"/>
    <w:rsid w:val="00856683"/>
    <w:rsid w:val="00861B62"/>
    <w:rsid w:val="00862259"/>
    <w:rsid w:val="008670B5"/>
    <w:rsid w:val="008765C5"/>
    <w:rsid w:val="00877E90"/>
    <w:rsid w:val="00882661"/>
    <w:rsid w:val="008860BB"/>
    <w:rsid w:val="0089283C"/>
    <w:rsid w:val="008A7F30"/>
    <w:rsid w:val="008B0061"/>
    <w:rsid w:val="008B0A87"/>
    <w:rsid w:val="008B240B"/>
    <w:rsid w:val="008C4B88"/>
    <w:rsid w:val="008C6619"/>
    <w:rsid w:val="008D2E94"/>
    <w:rsid w:val="008E4D21"/>
    <w:rsid w:val="008E5470"/>
    <w:rsid w:val="008E5FCC"/>
    <w:rsid w:val="008F57FE"/>
    <w:rsid w:val="00904A1C"/>
    <w:rsid w:val="00904B40"/>
    <w:rsid w:val="00907360"/>
    <w:rsid w:val="009207D1"/>
    <w:rsid w:val="00921B63"/>
    <w:rsid w:val="009354EF"/>
    <w:rsid w:val="0093604C"/>
    <w:rsid w:val="00941376"/>
    <w:rsid w:val="00947107"/>
    <w:rsid w:val="00953C03"/>
    <w:rsid w:val="009615FB"/>
    <w:rsid w:val="00974082"/>
    <w:rsid w:val="009773C2"/>
    <w:rsid w:val="0098102C"/>
    <w:rsid w:val="00981B74"/>
    <w:rsid w:val="00983D8B"/>
    <w:rsid w:val="00983E51"/>
    <w:rsid w:val="00984E1D"/>
    <w:rsid w:val="00987BE3"/>
    <w:rsid w:val="00995001"/>
    <w:rsid w:val="009A74D6"/>
    <w:rsid w:val="009B0FA5"/>
    <w:rsid w:val="009B0FD2"/>
    <w:rsid w:val="009B4318"/>
    <w:rsid w:val="009B542C"/>
    <w:rsid w:val="009D0FFC"/>
    <w:rsid w:val="009D10E8"/>
    <w:rsid w:val="009D35D5"/>
    <w:rsid w:val="009D41B3"/>
    <w:rsid w:val="009D5B80"/>
    <w:rsid w:val="009E187D"/>
    <w:rsid w:val="009E19D6"/>
    <w:rsid w:val="009F37D9"/>
    <w:rsid w:val="00A10D91"/>
    <w:rsid w:val="00A13DDC"/>
    <w:rsid w:val="00A17A50"/>
    <w:rsid w:val="00A205B7"/>
    <w:rsid w:val="00A20B02"/>
    <w:rsid w:val="00A219CB"/>
    <w:rsid w:val="00A2297C"/>
    <w:rsid w:val="00A235BC"/>
    <w:rsid w:val="00A26539"/>
    <w:rsid w:val="00A30BA4"/>
    <w:rsid w:val="00A328AC"/>
    <w:rsid w:val="00A3553E"/>
    <w:rsid w:val="00A355FB"/>
    <w:rsid w:val="00A36449"/>
    <w:rsid w:val="00A37F89"/>
    <w:rsid w:val="00A443A0"/>
    <w:rsid w:val="00A44983"/>
    <w:rsid w:val="00A469BA"/>
    <w:rsid w:val="00A507C6"/>
    <w:rsid w:val="00A52AD3"/>
    <w:rsid w:val="00A62DEF"/>
    <w:rsid w:val="00A70CD0"/>
    <w:rsid w:val="00A74C5A"/>
    <w:rsid w:val="00A7720D"/>
    <w:rsid w:val="00A77EB5"/>
    <w:rsid w:val="00A83A82"/>
    <w:rsid w:val="00A86D03"/>
    <w:rsid w:val="00A878D4"/>
    <w:rsid w:val="00A95F88"/>
    <w:rsid w:val="00AA43E9"/>
    <w:rsid w:val="00AA7985"/>
    <w:rsid w:val="00AB1956"/>
    <w:rsid w:val="00AB436C"/>
    <w:rsid w:val="00AC019D"/>
    <w:rsid w:val="00AC7184"/>
    <w:rsid w:val="00AE10E6"/>
    <w:rsid w:val="00AE3680"/>
    <w:rsid w:val="00AE4E66"/>
    <w:rsid w:val="00AE61ED"/>
    <w:rsid w:val="00AF4E5B"/>
    <w:rsid w:val="00AF59AF"/>
    <w:rsid w:val="00AF7A15"/>
    <w:rsid w:val="00AF7BB6"/>
    <w:rsid w:val="00B05840"/>
    <w:rsid w:val="00B05B88"/>
    <w:rsid w:val="00B06502"/>
    <w:rsid w:val="00B22D52"/>
    <w:rsid w:val="00B2300E"/>
    <w:rsid w:val="00B243A1"/>
    <w:rsid w:val="00B32F8B"/>
    <w:rsid w:val="00B46463"/>
    <w:rsid w:val="00B602FA"/>
    <w:rsid w:val="00B672EA"/>
    <w:rsid w:val="00B70427"/>
    <w:rsid w:val="00B72FAD"/>
    <w:rsid w:val="00B819AC"/>
    <w:rsid w:val="00B82401"/>
    <w:rsid w:val="00B82BBD"/>
    <w:rsid w:val="00B87309"/>
    <w:rsid w:val="00B902E2"/>
    <w:rsid w:val="00B91EE3"/>
    <w:rsid w:val="00B977EA"/>
    <w:rsid w:val="00BA225B"/>
    <w:rsid w:val="00BA5631"/>
    <w:rsid w:val="00BA6138"/>
    <w:rsid w:val="00BA74CF"/>
    <w:rsid w:val="00BC26F3"/>
    <w:rsid w:val="00BD281C"/>
    <w:rsid w:val="00BD5519"/>
    <w:rsid w:val="00BE0694"/>
    <w:rsid w:val="00BE0B7B"/>
    <w:rsid w:val="00BE4E31"/>
    <w:rsid w:val="00BE6A7C"/>
    <w:rsid w:val="00C006A1"/>
    <w:rsid w:val="00C05A0B"/>
    <w:rsid w:val="00C1161D"/>
    <w:rsid w:val="00C134ED"/>
    <w:rsid w:val="00C277D1"/>
    <w:rsid w:val="00C32456"/>
    <w:rsid w:val="00C47256"/>
    <w:rsid w:val="00C51F5F"/>
    <w:rsid w:val="00C538B5"/>
    <w:rsid w:val="00C575B0"/>
    <w:rsid w:val="00C622DB"/>
    <w:rsid w:val="00C6318C"/>
    <w:rsid w:val="00C7097E"/>
    <w:rsid w:val="00C77D33"/>
    <w:rsid w:val="00C80C04"/>
    <w:rsid w:val="00C82136"/>
    <w:rsid w:val="00C87070"/>
    <w:rsid w:val="00C965B5"/>
    <w:rsid w:val="00C96D16"/>
    <w:rsid w:val="00C97F82"/>
    <w:rsid w:val="00CA361A"/>
    <w:rsid w:val="00CA5514"/>
    <w:rsid w:val="00CA670F"/>
    <w:rsid w:val="00CB2766"/>
    <w:rsid w:val="00CB5749"/>
    <w:rsid w:val="00CC04A5"/>
    <w:rsid w:val="00CC6E74"/>
    <w:rsid w:val="00CD2C38"/>
    <w:rsid w:val="00CD50CC"/>
    <w:rsid w:val="00CE5D3C"/>
    <w:rsid w:val="00CE621E"/>
    <w:rsid w:val="00CF2919"/>
    <w:rsid w:val="00CF2D55"/>
    <w:rsid w:val="00CF4CAA"/>
    <w:rsid w:val="00D059DA"/>
    <w:rsid w:val="00D070BC"/>
    <w:rsid w:val="00D11643"/>
    <w:rsid w:val="00D136F4"/>
    <w:rsid w:val="00D151F8"/>
    <w:rsid w:val="00D2172F"/>
    <w:rsid w:val="00D25577"/>
    <w:rsid w:val="00D31539"/>
    <w:rsid w:val="00D3785B"/>
    <w:rsid w:val="00D40DFD"/>
    <w:rsid w:val="00D418F5"/>
    <w:rsid w:val="00D50B69"/>
    <w:rsid w:val="00D62827"/>
    <w:rsid w:val="00D67905"/>
    <w:rsid w:val="00D82D6A"/>
    <w:rsid w:val="00D84527"/>
    <w:rsid w:val="00D86D21"/>
    <w:rsid w:val="00D92AFD"/>
    <w:rsid w:val="00D92CA3"/>
    <w:rsid w:val="00D968A0"/>
    <w:rsid w:val="00DA013D"/>
    <w:rsid w:val="00DA5A5D"/>
    <w:rsid w:val="00DB2B46"/>
    <w:rsid w:val="00DD6BDB"/>
    <w:rsid w:val="00DE3850"/>
    <w:rsid w:val="00DE4665"/>
    <w:rsid w:val="00DF09D2"/>
    <w:rsid w:val="00DF1A98"/>
    <w:rsid w:val="00DF324B"/>
    <w:rsid w:val="00E01788"/>
    <w:rsid w:val="00E10D3C"/>
    <w:rsid w:val="00E154C0"/>
    <w:rsid w:val="00E314EE"/>
    <w:rsid w:val="00E364FF"/>
    <w:rsid w:val="00E41FD6"/>
    <w:rsid w:val="00E55188"/>
    <w:rsid w:val="00E571AA"/>
    <w:rsid w:val="00E61FE0"/>
    <w:rsid w:val="00E772EE"/>
    <w:rsid w:val="00E77A26"/>
    <w:rsid w:val="00E80022"/>
    <w:rsid w:val="00E90B39"/>
    <w:rsid w:val="00EA0BCA"/>
    <w:rsid w:val="00EA4655"/>
    <w:rsid w:val="00EA4AE6"/>
    <w:rsid w:val="00EB1ECF"/>
    <w:rsid w:val="00EB3C9A"/>
    <w:rsid w:val="00EB501A"/>
    <w:rsid w:val="00EC272A"/>
    <w:rsid w:val="00EC5D8C"/>
    <w:rsid w:val="00EC618C"/>
    <w:rsid w:val="00EC7988"/>
    <w:rsid w:val="00EE42C1"/>
    <w:rsid w:val="00EE6556"/>
    <w:rsid w:val="00EF7EFA"/>
    <w:rsid w:val="00F01E8D"/>
    <w:rsid w:val="00F06B35"/>
    <w:rsid w:val="00F23412"/>
    <w:rsid w:val="00F2444A"/>
    <w:rsid w:val="00F25D4B"/>
    <w:rsid w:val="00F27718"/>
    <w:rsid w:val="00F27BF3"/>
    <w:rsid w:val="00F32A8E"/>
    <w:rsid w:val="00F42607"/>
    <w:rsid w:val="00F4540F"/>
    <w:rsid w:val="00F51B3E"/>
    <w:rsid w:val="00F6025B"/>
    <w:rsid w:val="00F62A18"/>
    <w:rsid w:val="00F655EE"/>
    <w:rsid w:val="00F66ACC"/>
    <w:rsid w:val="00F673C9"/>
    <w:rsid w:val="00F72EF1"/>
    <w:rsid w:val="00F75DA4"/>
    <w:rsid w:val="00F86028"/>
    <w:rsid w:val="00F87096"/>
    <w:rsid w:val="00F923AE"/>
    <w:rsid w:val="00F93D85"/>
    <w:rsid w:val="00F94457"/>
    <w:rsid w:val="00F95DF8"/>
    <w:rsid w:val="00F9634C"/>
    <w:rsid w:val="00F963F2"/>
    <w:rsid w:val="00F9730E"/>
    <w:rsid w:val="00FA7D2C"/>
    <w:rsid w:val="00FA7DDB"/>
    <w:rsid w:val="00FB5764"/>
    <w:rsid w:val="00FC4F5D"/>
    <w:rsid w:val="00FD4BF9"/>
    <w:rsid w:val="00FD5F11"/>
    <w:rsid w:val="00FD6EC4"/>
    <w:rsid w:val="00FE661B"/>
    <w:rsid w:val="00FF14D1"/>
    <w:rsid w:val="00FF1727"/>
    <w:rsid w:val="00FF1E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13C05"/>
  <w15:docId w15:val="{A4B6A80E-9564-402C-AAAE-82BB7595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5B7"/>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4927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278F"/>
    <w:rPr>
      <w:rFonts w:ascii="Tahoma" w:hAnsi="Tahoma" w:cs="Tahoma"/>
      <w:sz w:val="16"/>
      <w:szCs w:val="16"/>
    </w:rPr>
  </w:style>
  <w:style w:type="paragraph" w:styleId="En-tte">
    <w:name w:val="header"/>
    <w:basedOn w:val="Normal"/>
    <w:link w:val="En-tteCar"/>
    <w:uiPriority w:val="99"/>
    <w:unhideWhenUsed/>
    <w:rsid w:val="007804B9"/>
    <w:pPr>
      <w:tabs>
        <w:tab w:val="center" w:pos="4536"/>
        <w:tab w:val="right" w:pos="9072"/>
      </w:tabs>
      <w:spacing w:after="0" w:line="240" w:lineRule="auto"/>
    </w:pPr>
  </w:style>
  <w:style w:type="character" w:customStyle="1" w:styleId="En-tteCar">
    <w:name w:val="En-tête Car"/>
    <w:basedOn w:val="Policepardfaut"/>
    <w:link w:val="En-tte"/>
    <w:uiPriority w:val="99"/>
    <w:rsid w:val="007804B9"/>
  </w:style>
  <w:style w:type="paragraph" w:styleId="Pieddepage">
    <w:name w:val="footer"/>
    <w:basedOn w:val="Normal"/>
    <w:link w:val="PieddepageCar"/>
    <w:uiPriority w:val="99"/>
    <w:unhideWhenUsed/>
    <w:rsid w:val="007804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04B9"/>
  </w:style>
  <w:style w:type="table" w:styleId="Grilledutableau">
    <w:name w:val="Table Grid"/>
    <w:basedOn w:val="TableauNormal"/>
    <w:uiPriority w:val="39"/>
    <w:rsid w:val="0078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04B9"/>
    <w:pPr>
      <w:spacing w:before="100" w:beforeAutospacing="1" w:after="100" w:afterAutospacing="1" w:line="240" w:lineRule="auto"/>
    </w:pPr>
    <w:rPr>
      <w:rFonts w:ascii="Times New Roman" w:eastAsiaTheme="minorEastAsia" w:hAnsi="Times New Roman" w:cs="Times New Roman"/>
      <w:sz w:val="24"/>
      <w:szCs w:val="24"/>
    </w:rPr>
  </w:style>
  <w:style w:type="paragraph" w:styleId="Paragraphedeliste">
    <w:name w:val="List Paragraph"/>
    <w:basedOn w:val="Normal"/>
    <w:uiPriority w:val="34"/>
    <w:qFormat/>
    <w:rsid w:val="007804B9"/>
    <w:pPr>
      <w:spacing w:after="80" w:line="259" w:lineRule="auto"/>
      <w:ind w:left="720"/>
      <w:contextualSpacing/>
    </w:pPr>
  </w:style>
  <w:style w:type="character" w:styleId="Lienhypertexte">
    <w:name w:val="Hyperlink"/>
    <w:basedOn w:val="Policepardfaut"/>
    <w:uiPriority w:val="99"/>
    <w:unhideWhenUsed/>
    <w:rsid w:val="00E52B64"/>
    <w:rPr>
      <w:color w:val="0000FF" w:themeColor="hyperlink"/>
      <w:u w:val="single"/>
    </w:rPr>
  </w:style>
  <w:style w:type="paragraph" w:styleId="Sansinterligne">
    <w:name w:val="No Spacing"/>
    <w:uiPriority w:val="1"/>
    <w:qFormat/>
    <w:rsid w:val="00E52B64"/>
    <w:pPr>
      <w:spacing w:after="0" w:line="240" w:lineRule="auto"/>
    </w:pPr>
  </w:style>
  <w:style w:type="character" w:customStyle="1" w:styleId="apple-converted-space">
    <w:name w:val="apple-converted-space"/>
    <w:basedOn w:val="Policepardfaut"/>
    <w:rsid w:val="008A5719"/>
  </w:style>
  <w:style w:type="character" w:customStyle="1" w:styleId="reference1">
    <w:name w:val="reference1"/>
    <w:basedOn w:val="Policepardfaut"/>
    <w:rsid w:val="00296CD4"/>
    <w:rPr>
      <w:b/>
      <w:bCs/>
      <w:color w:val="B72D2D"/>
      <w:sz w:val="20"/>
      <w:szCs w:val="20"/>
      <w:vertAlign w:val="superscript"/>
    </w:rPr>
  </w:style>
  <w:style w:type="character" w:customStyle="1" w:styleId="verset">
    <w:name w:val="verset"/>
    <w:basedOn w:val="Policepardfaut"/>
    <w:rsid w:val="00296CD4"/>
  </w:style>
  <w:style w:type="paragraph" w:styleId="Notedebasdepage">
    <w:name w:val="footnote text"/>
    <w:basedOn w:val="Normal"/>
    <w:link w:val="NotedebasdepageCar"/>
    <w:uiPriority w:val="99"/>
    <w:semiHidden/>
    <w:unhideWhenUsed/>
    <w:rsid w:val="00FD0A6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D0A65"/>
    <w:rPr>
      <w:sz w:val="20"/>
      <w:szCs w:val="20"/>
    </w:rPr>
  </w:style>
  <w:style w:type="character" w:styleId="Appelnotedebasdep">
    <w:name w:val="footnote reference"/>
    <w:basedOn w:val="Policepardfaut"/>
    <w:uiPriority w:val="99"/>
    <w:semiHidden/>
    <w:unhideWhenUsed/>
    <w:rsid w:val="00FD0A65"/>
    <w:rPr>
      <w:vertAlign w:val="superscript"/>
    </w:rPr>
  </w:style>
  <w:style w:type="paragraph" w:customStyle="1" w:styleId="Default">
    <w:name w:val="Default"/>
    <w:rsid w:val="001100F3"/>
    <w:pPr>
      <w:autoSpaceDE w:val="0"/>
      <w:autoSpaceDN w:val="0"/>
      <w:adjustRightInd w:val="0"/>
      <w:spacing w:after="0" w:line="240" w:lineRule="auto"/>
    </w:pPr>
    <w:rPr>
      <w:rFonts w:ascii="Wingdings" w:hAnsi="Wingdings" w:cs="Wingdings"/>
      <w:color w:val="000000"/>
      <w:sz w:val="24"/>
      <w:szCs w:val="24"/>
    </w:rPr>
  </w:style>
  <w:style w:type="character" w:styleId="Mentionnonrsolue">
    <w:name w:val="Unresolved Mention"/>
    <w:basedOn w:val="Policepardfaut"/>
    <w:uiPriority w:val="99"/>
    <w:semiHidden/>
    <w:unhideWhenUsed/>
    <w:rsid w:val="009E35B2"/>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9">
    <w:name w:val="29"/>
    <w:basedOn w:val="TableNormal1"/>
    <w:pPr>
      <w:spacing w:after="0" w:line="240" w:lineRule="auto"/>
    </w:pPr>
    <w:tblPr>
      <w:tblStyleRowBandSize w:val="1"/>
      <w:tblStyleColBandSize w:val="1"/>
      <w:tblCellMar>
        <w:left w:w="108" w:type="dxa"/>
        <w:right w:w="108" w:type="dxa"/>
      </w:tblCellMar>
    </w:tblPr>
  </w:style>
  <w:style w:type="table" w:customStyle="1" w:styleId="28">
    <w:name w:val="28"/>
    <w:basedOn w:val="TableNormal1"/>
    <w:pPr>
      <w:spacing w:after="0" w:line="240" w:lineRule="auto"/>
    </w:pPr>
    <w:tblPr>
      <w:tblStyleRowBandSize w:val="1"/>
      <w:tblStyleColBandSize w:val="1"/>
      <w:tblCellMar>
        <w:left w:w="108" w:type="dxa"/>
        <w:right w:w="108" w:type="dxa"/>
      </w:tblCellMar>
    </w:tblPr>
  </w:style>
  <w:style w:type="table" w:customStyle="1" w:styleId="27">
    <w:name w:val="27"/>
    <w:basedOn w:val="TableNormal1"/>
    <w:pPr>
      <w:spacing w:after="0" w:line="240" w:lineRule="auto"/>
    </w:pPr>
    <w:tblPr>
      <w:tblStyleRowBandSize w:val="1"/>
      <w:tblStyleColBandSize w:val="1"/>
      <w:tblCellMar>
        <w:left w:w="108" w:type="dxa"/>
        <w:right w:w="108" w:type="dxa"/>
      </w:tblCellMar>
    </w:tblPr>
  </w:style>
  <w:style w:type="table" w:customStyle="1" w:styleId="26">
    <w:name w:val="26"/>
    <w:basedOn w:val="TableNormal1"/>
    <w:pPr>
      <w:spacing w:after="0" w:line="240" w:lineRule="auto"/>
    </w:pPr>
    <w:tblPr>
      <w:tblStyleRowBandSize w:val="1"/>
      <w:tblStyleColBandSize w:val="1"/>
      <w:tblCellMar>
        <w:left w:w="108" w:type="dxa"/>
        <w:right w:w="108" w:type="dxa"/>
      </w:tblCellMar>
    </w:tblPr>
  </w:style>
  <w:style w:type="table" w:customStyle="1" w:styleId="25">
    <w:name w:val="25"/>
    <w:basedOn w:val="TableNormal1"/>
    <w:pPr>
      <w:spacing w:after="0" w:line="240" w:lineRule="auto"/>
    </w:pPr>
    <w:tblPr>
      <w:tblStyleRowBandSize w:val="1"/>
      <w:tblStyleColBandSize w:val="1"/>
      <w:tblCellMar>
        <w:left w:w="108" w:type="dxa"/>
        <w:right w:w="108" w:type="dxa"/>
      </w:tblCellMar>
    </w:tblPr>
  </w:style>
  <w:style w:type="table" w:customStyle="1" w:styleId="24">
    <w:name w:val="24"/>
    <w:basedOn w:val="TableNormal1"/>
    <w:pPr>
      <w:spacing w:after="0" w:line="240" w:lineRule="auto"/>
    </w:pPr>
    <w:tblPr>
      <w:tblStyleRowBandSize w:val="1"/>
      <w:tblStyleColBandSize w:val="1"/>
      <w:tblCellMar>
        <w:left w:w="108" w:type="dxa"/>
        <w:right w:w="108" w:type="dxa"/>
      </w:tblCellMar>
    </w:tblPr>
  </w:style>
  <w:style w:type="table" w:customStyle="1" w:styleId="23">
    <w:name w:val="23"/>
    <w:basedOn w:val="TableNormal1"/>
    <w:pPr>
      <w:spacing w:after="0" w:line="240" w:lineRule="auto"/>
    </w:pPr>
    <w:tblPr>
      <w:tblStyleRowBandSize w:val="1"/>
      <w:tblStyleColBandSize w:val="1"/>
      <w:tblCellMar>
        <w:left w:w="108" w:type="dxa"/>
        <w:right w:w="108" w:type="dxa"/>
      </w:tblCellMar>
    </w:tblPr>
  </w:style>
  <w:style w:type="table" w:customStyle="1" w:styleId="22">
    <w:name w:val="22"/>
    <w:basedOn w:val="TableNormal1"/>
    <w:pPr>
      <w:spacing w:after="0" w:line="240" w:lineRule="auto"/>
    </w:pPr>
    <w:tblPr>
      <w:tblStyleRowBandSize w:val="1"/>
      <w:tblStyleColBandSize w:val="1"/>
      <w:tblCellMar>
        <w:left w:w="108" w:type="dxa"/>
        <w:right w:w="108" w:type="dxa"/>
      </w:tblCellMar>
    </w:tblPr>
  </w:style>
  <w:style w:type="table" w:customStyle="1" w:styleId="21">
    <w:name w:val="21"/>
    <w:basedOn w:val="TableNormal1"/>
    <w:pPr>
      <w:spacing w:after="0" w:line="240" w:lineRule="auto"/>
    </w:pPr>
    <w:tblPr>
      <w:tblStyleRowBandSize w:val="1"/>
      <w:tblStyleColBandSize w:val="1"/>
      <w:tblCellMar>
        <w:left w:w="108" w:type="dxa"/>
        <w:right w:w="108" w:type="dxa"/>
      </w:tblCellMar>
    </w:tblPr>
  </w:style>
  <w:style w:type="table" w:customStyle="1" w:styleId="20">
    <w:name w:val="20"/>
    <w:basedOn w:val="TableNormal1"/>
    <w:pPr>
      <w:spacing w:after="0" w:line="240" w:lineRule="auto"/>
    </w:pPr>
    <w:tblPr>
      <w:tblStyleRowBandSize w:val="1"/>
      <w:tblStyleColBandSize w:val="1"/>
      <w:tblCellMar>
        <w:left w:w="108" w:type="dxa"/>
        <w:right w:w="108" w:type="dxa"/>
      </w:tblCellMar>
    </w:tblPr>
  </w:style>
  <w:style w:type="table" w:customStyle="1" w:styleId="19">
    <w:name w:val="19"/>
    <w:basedOn w:val="TableNormal1"/>
    <w:pPr>
      <w:spacing w:after="0" w:line="240" w:lineRule="auto"/>
    </w:pPr>
    <w:tblPr>
      <w:tblStyleRowBandSize w:val="1"/>
      <w:tblStyleColBandSize w:val="1"/>
      <w:tblCellMar>
        <w:left w:w="108" w:type="dxa"/>
        <w:right w:w="108" w:type="dxa"/>
      </w:tblCellMar>
    </w:tblPr>
  </w:style>
  <w:style w:type="table" w:customStyle="1" w:styleId="18">
    <w:name w:val="18"/>
    <w:basedOn w:val="TableNormal1"/>
    <w:pPr>
      <w:spacing w:after="0" w:line="240" w:lineRule="auto"/>
    </w:pPr>
    <w:tblPr>
      <w:tblStyleRowBandSize w:val="1"/>
      <w:tblStyleColBandSize w:val="1"/>
      <w:tblCellMar>
        <w:left w:w="108" w:type="dxa"/>
        <w:right w:w="108" w:type="dxa"/>
      </w:tblCellMar>
    </w:tblPr>
  </w:style>
  <w:style w:type="table" w:customStyle="1" w:styleId="17">
    <w:name w:val="17"/>
    <w:basedOn w:val="TableNormal1"/>
    <w:pPr>
      <w:spacing w:after="0" w:line="240" w:lineRule="auto"/>
    </w:pPr>
    <w:tblPr>
      <w:tblStyleRowBandSize w:val="1"/>
      <w:tblStyleColBandSize w:val="1"/>
      <w:tblCellMar>
        <w:left w:w="108" w:type="dxa"/>
        <w:right w:w="108" w:type="dxa"/>
      </w:tblCellMar>
    </w:tblPr>
  </w:style>
  <w:style w:type="table" w:customStyle="1" w:styleId="16">
    <w:name w:val="16"/>
    <w:basedOn w:val="TableNormal1"/>
    <w:pPr>
      <w:spacing w:after="0" w:line="240" w:lineRule="auto"/>
    </w:pPr>
    <w:tblPr>
      <w:tblStyleRowBandSize w:val="1"/>
      <w:tblStyleColBandSize w:val="1"/>
      <w:tblCellMar>
        <w:left w:w="108" w:type="dxa"/>
        <w:right w:w="108" w:type="dxa"/>
      </w:tblCellMar>
    </w:tblPr>
  </w:style>
  <w:style w:type="table" w:customStyle="1" w:styleId="15">
    <w:name w:val="15"/>
    <w:basedOn w:val="TableNormal1"/>
    <w:pPr>
      <w:spacing w:after="0" w:line="240" w:lineRule="auto"/>
    </w:pPr>
    <w:tblPr>
      <w:tblStyleRowBandSize w:val="1"/>
      <w:tblStyleColBandSize w:val="1"/>
      <w:tblCellMar>
        <w:left w:w="108" w:type="dxa"/>
        <w:right w:w="108" w:type="dxa"/>
      </w:tblCellMar>
    </w:tblPr>
  </w:style>
  <w:style w:type="table" w:customStyle="1" w:styleId="14">
    <w:name w:val="14"/>
    <w:basedOn w:val="TableNormal1"/>
    <w:pPr>
      <w:spacing w:after="0" w:line="240" w:lineRule="auto"/>
    </w:pPr>
    <w:tblPr>
      <w:tblStyleRowBandSize w:val="1"/>
      <w:tblStyleColBandSize w:val="1"/>
      <w:tblCellMar>
        <w:left w:w="108" w:type="dxa"/>
        <w:right w:w="108" w:type="dxa"/>
      </w:tblCellMar>
    </w:tblPr>
  </w:style>
  <w:style w:type="table" w:customStyle="1" w:styleId="13">
    <w:name w:val="13"/>
    <w:basedOn w:val="TableNormal1"/>
    <w:pPr>
      <w:spacing w:after="0" w:line="240" w:lineRule="auto"/>
    </w:pPr>
    <w:tblPr>
      <w:tblStyleRowBandSize w:val="1"/>
      <w:tblStyleColBandSize w:val="1"/>
      <w:tblCellMar>
        <w:left w:w="108" w:type="dxa"/>
        <w:right w:w="108" w:type="dxa"/>
      </w:tblCellMar>
    </w:tblPr>
  </w:style>
  <w:style w:type="table" w:customStyle="1" w:styleId="12">
    <w:name w:val="12"/>
    <w:basedOn w:val="TableNormal1"/>
    <w:pPr>
      <w:spacing w:after="0" w:line="240" w:lineRule="auto"/>
    </w:pPr>
    <w:tblPr>
      <w:tblStyleRowBandSize w:val="1"/>
      <w:tblStyleColBandSize w:val="1"/>
      <w:tblCellMar>
        <w:left w:w="108" w:type="dxa"/>
        <w:right w:w="108" w:type="dxa"/>
      </w:tblCellMar>
    </w:tblPr>
  </w:style>
  <w:style w:type="table" w:customStyle="1" w:styleId="11">
    <w:name w:val="11"/>
    <w:basedOn w:val="TableNormal1"/>
    <w:pPr>
      <w:spacing w:after="0" w:line="240" w:lineRule="auto"/>
    </w:pPr>
    <w:tblPr>
      <w:tblStyleRowBandSize w:val="1"/>
      <w:tblStyleColBandSize w:val="1"/>
      <w:tblCellMar>
        <w:left w:w="108" w:type="dxa"/>
        <w:right w:w="108" w:type="dxa"/>
      </w:tblCellMar>
    </w:tblPr>
  </w:style>
  <w:style w:type="table" w:customStyle="1" w:styleId="10">
    <w:name w:val="10"/>
    <w:basedOn w:val="TableNormal1"/>
    <w:pPr>
      <w:spacing w:after="0" w:line="240" w:lineRule="auto"/>
    </w:pPr>
    <w:tblPr>
      <w:tblStyleRowBandSize w:val="1"/>
      <w:tblStyleColBandSize w:val="1"/>
      <w:tblCellMar>
        <w:left w:w="108" w:type="dxa"/>
        <w:right w:w="108" w:type="dxa"/>
      </w:tblCellMar>
    </w:tblPr>
  </w:style>
  <w:style w:type="table" w:customStyle="1" w:styleId="9">
    <w:name w:val="9"/>
    <w:basedOn w:val="TableNormal1"/>
    <w:tblPr>
      <w:tblStyleRowBandSize w:val="1"/>
      <w:tblStyleColBandSize w:val="1"/>
      <w:tblCellMar>
        <w:top w:w="100" w:type="dxa"/>
        <w:left w:w="100" w:type="dxa"/>
        <w:bottom w:w="100" w:type="dxa"/>
        <w:right w:w="100" w:type="dxa"/>
      </w:tblCellMar>
    </w:tblPr>
  </w:style>
  <w:style w:type="table" w:customStyle="1" w:styleId="8">
    <w:name w:val="8"/>
    <w:basedOn w:val="TableNormal1"/>
    <w:pPr>
      <w:spacing w:after="0" w:line="240" w:lineRule="auto"/>
    </w:pPr>
    <w:tblPr>
      <w:tblStyleRowBandSize w:val="1"/>
      <w:tblStyleColBandSize w:val="1"/>
      <w:tblCellMar>
        <w:left w:w="108" w:type="dxa"/>
        <w:right w:w="108" w:type="dxa"/>
      </w:tblCellMar>
    </w:tblPr>
  </w:style>
  <w:style w:type="table" w:customStyle="1" w:styleId="7">
    <w:name w:val="7"/>
    <w:basedOn w:val="TableNormal1"/>
    <w:tblPr>
      <w:tblStyleRowBandSize w:val="1"/>
      <w:tblStyleColBandSize w:val="1"/>
      <w:tblCellMar>
        <w:top w:w="100" w:type="dxa"/>
        <w:left w:w="100" w:type="dxa"/>
        <w:bottom w:w="100" w:type="dxa"/>
        <w:right w:w="100" w:type="dxa"/>
      </w:tblCellMar>
    </w:tblPr>
  </w:style>
  <w:style w:type="table" w:customStyle="1" w:styleId="6">
    <w:name w:val="6"/>
    <w:basedOn w:val="TableNormal1"/>
    <w:tblPr>
      <w:tblStyleRowBandSize w:val="1"/>
      <w:tblStyleColBandSize w:val="1"/>
      <w:tblCellMar>
        <w:top w:w="100" w:type="dxa"/>
        <w:left w:w="100" w:type="dxa"/>
        <w:bottom w:w="100" w:type="dxa"/>
        <w:right w:w="100" w:type="dxa"/>
      </w:tblCellMar>
    </w:tblPr>
  </w:style>
  <w:style w:type="table" w:customStyle="1" w:styleId="5">
    <w:name w:val="5"/>
    <w:basedOn w:val="TableNormal1"/>
    <w:pPr>
      <w:spacing w:after="0" w:line="240" w:lineRule="auto"/>
    </w:pPr>
    <w:tblPr>
      <w:tblStyleRowBandSize w:val="1"/>
      <w:tblStyleColBandSize w:val="1"/>
      <w:tblCellMar>
        <w:left w:w="108" w:type="dxa"/>
        <w:right w:w="108" w:type="dxa"/>
      </w:tblCellMar>
    </w:tblPr>
  </w:style>
  <w:style w:type="table" w:customStyle="1" w:styleId="4">
    <w:name w:val="4"/>
    <w:basedOn w:val="TableNormal1"/>
    <w:pPr>
      <w:spacing w:after="0" w:line="240" w:lineRule="auto"/>
    </w:pPr>
    <w:tblPr>
      <w:tblStyleRowBandSize w:val="1"/>
      <w:tblStyleColBandSize w:val="1"/>
      <w:tblCellMar>
        <w:left w:w="108" w:type="dxa"/>
        <w:right w:w="108" w:type="dxa"/>
      </w:tblCellMar>
    </w:tblPr>
  </w:style>
  <w:style w:type="table" w:customStyle="1" w:styleId="3">
    <w:name w:val="3"/>
    <w:basedOn w:val="TableNormal1"/>
    <w:pPr>
      <w:spacing w:after="0" w:line="240" w:lineRule="auto"/>
    </w:pPr>
    <w:tblPr>
      <w:tblStyleRowBandSize w:val="1"/>
      <w:tblStyleColBandSize w:val="1"/>
      <w:tblCellMar>
        <w:left w:w="108" w:type="dxa"/>
        <w:right w:w="108" w:type="dxa"/>
      </w:tblCellMar>
    </w:tblPr>
  </w:style>
  <w:style w:type="table" w:customStyle="1" w:styleId="2">
    <w:name w:val="2"/>
    <w:basedOn w:val="TableNormal1"/>
    <w:pPr>
      <w:spacing w:after="0" w:line="240" w:lineRule="auto"/>
    </w:pPr>
    <w:tblPr>
      <w:tblStyleRowBandSize w:val="1"/>
      <w:tblStyleColBandSize w:val="1"/>
      <w:tblCellMar>
        <w:left w:w="108" w:type="dxa"/>
        <w:right w:w="108" w:type="dxa"/>
      </w:tblCellMar>
    </w:tblPr>
  </w:style>
  <w:style w:type="table" w:customStyle="1" w:styleId="1">
    <w:name w:val="1"/>
    <w:basedOn w:val="TableNormal1"/>
    <w:pPr>
      <w:spacing w:after="0" w:line="240" w:lineRule="auto"/>
    </w:pPr>
    <w:tblPr>
      <w:tblStyleRowBandSize w:val="1"/>
      <w:tblStyleColBandSize w:val="1"/>
      <w:tblCellMar>
        <w:left w:w="108" w:type="dxa"/>
        <w:right w:w="108" w:type="dxa"/>
      </w:tblCellMar>
    </w:tblPr>
  </w:style>
  <w:style w:type="character" w:styleId="Lienhypertextesuivivisit">
    <w:name w:val="FollowedHyperlink"/>
    <w:basedOn w:val="Policepardfaut"/>
    <w:uiPriority w:val="99"/>
    <w:semiHidden/>
    <w:unhideWhenUsed/>
    <w:rsid w:val="00F9730E"/>
    <w:rPr>
      <w:color w:val="800080" w:themeColor="followedHyperlink"/>
      <w:u w:val="single"/>
    </w:rPr>
  </w:style>
  <w:style w:type="character" w:styleId="Textedelespacerserv">
    <w:name w:val="Placeholder Text"/>
    <w:basedOn w:val="Policepardfaut"/>
    <w:uiPriority w:val="99"/>
    <w:semiHidden/>
    <w:rsid w:val="003C3231"/>
    <w:rPr>
      <w:color w:val="808080"/>
    </w:rPr>
  </w:style>
  <w:style w:type="character" w:customStyle="1" w:styleId="content">
    <w:name w:val="content"/>
    <w:basedOn w:val="Policepardfaut"/>
    <w:rsid w:val="00E314EE"/>
  </w:style>
  <w:style w:type="character" w:customStyle="1" w:styleId="label">
    <w:name w:val="label"/>
    <w:basedOn w:val="Policepardfaut"/>
    <w:rsid w:val="00E314EE"/>
  </w:style>
  <w:style w:type="paragraph" w:customStyle="1" w:styleId="article-intro">
    <w:name w:val="article-intro"/>
    <w:basedOn w:val="Normal"/>
    <w:rsid w:val="00613393"/>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613393"/>
    <w:rPr>
      <w:b/>
      <w:bCs/>
    </w:rPr>
  </w:style>
  <w:style w:type="character" w:styleId="Accentuation">
    <w:name w:val="Emphasis"/>
    <w:basedOn w:val="Policepardfaut"/>
    <w:uiPriority w:val="20"/>
    <w:qFormat/>
    <w:rsid w:val="00613393"/>
    <w:rPr>
      <w:i/>
      <w:iCs/>
    </w:rPr>
  </w:style>
  <w:style w:type="paragraph" w:styleId="Textebrut">
    <w:name w:val="Plain Text"/>
    <w:basedOn w:val="Normal"/>
    <w:link w:val="TextebrutCar"/>
    <w:uiPriority w:val="99"/>
    <w:unhideWhenUsed/>
    <w:rsid w:val="00B46463"/>
    <w:pPr>
      <w:spacing w:after="0" w:line="240" w:lineRule="auto"/>
    </w:pPr>
    <w:rPr>
      <w:rFonts w:eastAsiaTheme="minorHAnsi" w:cstheme="minorBidi"/>
      <w:kern w:val="2"/>
      <w:szCs w:val="21"/>
      <w:lang w:eastAsia="en-US"/>
      <w14:ligatures w14:val="standardContextual"/>
    </w:rPr>
  </w:style>
  <w:style w:type="character" w:customStyle="1" w:styleId="TextebrutCar">
    <w:name w:val="Texte brut Car"/>
    <w:basedOn w:val="Policepardfaut"/>
    <w:link w:val="Textebrut"/>
    <w:uiPriority w:val="99"/>
    <w:rsid w:val="00B46463"/>
    <w:rPr>
      <w:rFonts w:eastAsiaTheme="minorHAnsi" w:cstheme="minorBidi"/>
      <w:kern w:val="2"/>
      <w:szCs w:val="21"/>
      <w:lang w:eastAsia="en-US"/>
      <w14:ligatures w14:val="standardContextual"/>
    </w:rPr>
  </w:style>
  <w:style w:type="paragraph" w:styleId="Citation">
    <w:name w:val="Quote"/>
    <w:basedOn w:val="Normal"/>
    <w:next w:val="Normal"/>
    <w:link w:val="CitationCar"/>
    <w:uiPriority w:val="29"/>
    <w:qFormat/>
    <w:rsid w:val="00676905"/>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67690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1361">
      <w:bodyDiv w:val="1"/>
      <w:marLeft w:val="0"/>
      <w:marRight w:val="0"/>
      <w:marTop w:val="0"/>
      <w:marBottom w:val="0"/>
      <w:divBdr>
        <w:top w:val="none" w:sz="0" w:space="0" w:color="auto"/>
        <w:left w:val="none" w:sz="0" w:space="0" w:color="auto"/>
        <w:bottom w:val="none" w:sz="0" w:space="0" w:color="auto"/>
        <w:right w:val="none" w:sz="0" w:space="0" w:color="auto"/>
      </w:divBdr>
    </w:div>
    <w:div w:id="33821236">
      <w:bodyDiv w:val="1"/>
      <w:marLeft w:val="0"/>
      <w:marRight w:val="0"/>
      <w:marTop w:val="0"/>
      <w:marBottom w:val="0"/>
      <w:divBdr>
        <w:top w:val="none" w:sz="0" w:space="0" w:color="auto"/>
        <w:left w:val="none" w:sz="0" w:space="0" w:color="auto"/>
        <w:bottom w:val="none" w:sz="0" w:space="0" w:color="auto"/>
        <w:right w:val="none" w:sz="0" w:space="0" w:color="auto"/>
      </w:divBdr>
    </w:div>
    <w:div w:id="44376554">
      <w:bodyDiv w:val="1"/>
      <w:marLeft w:val="0"/>
      <w:marRight w:val="0"/>
      <w:marTop w:val="0"/>
      <w:marBottom w:val="0"/>
      <w:divBdr>
        <w:top w:val="none" w:sz="0" w:space="0" w:color="auto"/>
        <w:left w:val="none" w:sz="0" w:space="0" w:color="auto"/>
        <w:bottom w:val="none" w:sz="0" w:space="0" w:color="auto"/>
        <w:right w:val="none" w:sz="0" w:space="0" w:color="auto"/>
      </w:divBdr>
    </w:div>
    <w:div w:id="45684332">
      <w:bodyDiv w:val="1"/>
      <w:marLeft w:val="0"/>
      <w:marRight w:val="0"/>
      <w:marTop w:val="0"/>
      <w:marBottom w:val="0"/>
      <w:divBdr>
        <w:top w:val="none" w:sz="0" w:space="0" w:color="auto"/>
        <w:left w:val="none" w:sz="0" w:space="0" w:color="auto"/>
        <w:bottom w:val="none" w:sz="0" w:space="0" w:color="auto"/>
        <w:right w:val="none" w:sz="0" w:space="0" w:color="auto"/>
      </w:divBdr>
    </w:div>
    <w:div w:id="68309961">
      <w:bodyDiv w:val="1"/>
      <w:marLeft w:val="0"/>
      <w:marRight w:val="0"/>
      <w:marTop w:val="0"/>
      <w:marBottom w:val="0"/>
      <w:divBdr>
        <w:top w:val="none" w:sz="0" w:space="0" w:color="auto"/>
        <w:left w:val="none" w:sz="0" w:space="0" w:color="auto"/>
        <w:bottom w:val="none" w:sz="0" w:space="0" w:color="auto"/>
        <w:right w:val="none" w:sz="0" w:space="0" w:color="auto"/>
      </w:divBdr>
    </w:div>
    <w:div w:id="118233581">
      <w:bodyDiv w:val="1"/>
      <w:marLeft w:val="0"/>
      <w:marRight w:val="0"/>
      <w:marTop w:val="0"/>
      <w:marBottom w:val="0"/>
      <w:divBdr>
        <w:top w:val="none" w:sz="0" w:space="0" w:color="auto"/>
        <w:left w:val="none" w:sz="0" w:space="0" w:color="auto"/>
        <w:bottom w:val="none" w:sz="0" w:space="0" w:color="auto"/>
        <w:right w:val="none" w:sz="0" w:space="0" w:color="auto"/>
      </w:divBdr>
    </w:div>
    <w:div w:id="201551571">
      <w:bodyDiv w:val="1"/>
      <w:marLeft w:val="0"/>
      <w:marRight w:val="0"/>
      <w:marTop w:val="0"/>
      <w:marBottom w:val="0"/>
      <w:divBdr>
        <w:top w:val="none" w:sz="0" w:space="0" w:color="auto"/>
        <w:left w:val="none" w:sz="0" w:space="0" w:color="auto"/>
        <w:bottom w:val="none" w:sz="0" w:space="0" w:color="auto"/>
        <w:right w:val="none" w:sz="0" w:space="0" w:color="auto"/>
      </w:divBdr>
    </w:div>
    <w:div w:id="201603600">
      <w:bodyDiv w:val="1"/>
      <w:marLeft w:val="0"/>
      <w:marRight w:val="0"/>
      <w:marTop w:val="0"/>
      <w:marBottom w:val="0"/>
      <w:divBdr>
        <w:top w:val="none" w:sz="0" w:space="0" w:color="auto"/>
        <w:left w:val="none" w:sz="0" w:space="0" w:color="auto"/>
        <w:bottom w:val="none" w:sz="0" w:space="0" w:color="auto"/>
        <w:right w:val="none" w:sz="0" w:space="0" w:color="auto"/>
      </w:divBdr>
    </w:div>
    <w:div w:id="225917650">
      <w:bodyDiv w:val="1"/>
      <w:marLeft w:val="0"/>
      <w:marRight w:val="0"/>
      <w:marTop w:val="0"/>
      <w:marBottom w:val="0"/>
      <w:divBdr>
        <w:top w:val="none" w:sz="0" w:space="0" w:color="auto"/>
        <w:left w:val="none" w:sz="0" w:space="0" w:color="auto"/>
        <w:bottom w:val="none" w:sz="0" w:space="0" w:color="auto"/>
        <w:right w:val="none" w:sz="0" w:space="0" w:color="auto"/>
      </w:divBdr>
    </w:div>
    <w:div w:id="265163871">
      <w:bodyDiv w:val="1"/>
      <w:marLeft w:val="0"/>
      <w:marRight w:val="0"/>
      <w:marTop w:val="0"/>
      <w:marBottom w:val="0"/>
      <w:divBdr>
        <w:top w:val="none" w:sz="0" w:space="0" w:color="auto"/>
        <w:left w:val="none" w:sz="0" w:space="0" w:color="auto"/>
        <w:bottom w:val="none" w:sz="0" w:space="0" w:color="auto"/>
        <w:right w:val="none" w:sz="0" w:space="0" w:color="auto"/>
      </w:divBdr>
    </w:div>
    <w:div w:id="287860576">
      <w:bodyDiv w:val="1"/>
      <w:marLeft w:val="0"/>
      <w:marRight w:val="0"/>
      <w:marTop w:val="0"/>
      <w:marBottom w:val="0"/>
      <w:divBdr>
        <w:top w:val="none" w:sz="0" w:space="0" w:color="auto"/>
        <w:left w:val="none" w:sz="0" w:space="0" w:color="auto"/>
        <w:bottom w:val="none" w:sz="0" w:space="0" w:color="auto"/>
        <w:right w:val="none" w:sz="0" w:space="0" w:color="auto"/>
      </w:divBdr>
    </w:div>
    <w:div w:id="290327376">
      <w:bodyDiv w:val="1"/>
      <w:marLeft w:val="0"/>
      <w:marRight w:val="0"/>
      <w:marTop w:val="0"/>
      <w:marBottom w:val="0"/>
      <w:divBdr>
        <w:top w:val="none" w:sz="0" w:space="0" w:color="auto"/>
        <w:left w:val="none" w:sz="0" w:space="0" w:color="auto"/>
        <w:bottom w:val="none" w:sz="0" w:space="0" w:color="auto"/>
        <w:right w:val="none" w:sz="0" w:space="0" w:color="auto"/>
      </w:divBdr>
    </w:div>
    <w:div w:id="303245743">
      <w:bodyDiv w:val="1"/>
      <w:marLeft w:val="0"/>
      <w:marRight w:val="0"/>
      <w:marTop w:val="0"/>
      <w:marBottom w:val="0"/>
      <w:divBdr>
        <w:top w:val="none" w:sz="0" w:space="0" w:color="auto"/>
        <w:left w:val="none" w:sz="0" w:space="0" w:color="auto"/>
        <w:bottom w:val="none" w:sz="0" w:space="0" w:color="auto"/>
        <w:right w:val="none" w:sz="0" w:space="0" w:color="auto"/>
      </w:divBdr>
    </w:div>
    <w:div w:id="303318087">
      <w:bodyDiv w:val="1"/>
      <w:marLeft w:val="0"/>
      <w:marRight w:val="0"/>
      <w:marTop w:val="0"/>
      <w:marBottom w:val="0"/>
      <w:divBdr>
        <w:top w:val="none" w:sz="0" w:space="0" w:color="auto"/>
        <w:left w:val="none" w:sz="0" w:space="0" w:color="auto"/>
        <w:bottom w:val="none" w:sz="0" w:space="0" w:color="auto"/>
        <w:right w:val="none" w:sz="0" w:space="0" w:color="auto"/>
      </w:divBdr>
    </w:div>
    <w:div w:id="341780527">
      <w:bodyDiv w:val="1"/>
      <w:marLeft w:val="0"/>
      <w:marRight w:val="0"/>
      <w:marTop w:val="0"/>
      <w:marBottom w:val="0"/>
      <w:divBdr>
        <w:top w:val="none" w:sz="0" w:space="0" w:color="auto"/>
        <w:left w:val="none" w:sz="0" w:space="0" w:color="auto"/>
        <w:bottom w:val="none" w:sz="0" w:space="0" w:color="auto"/>
        <w:right w:val="none" w:sz="0" w:space="0" w:color="auto"/>
      </w:divBdr>
    </w:div>
    <w:div w:id="393504599">
      <w:bodyDiv w:val="1"/>
      <w:marLeft w:val="0"/>
      <w:marRight w:val="0"/>
      <w:marTop w:val="0"/>
      <w:marBottom w:val="0"/>
      <w:divBdr>
        <w:top w:val="none" w:sz="0" w:space="0" w:color="auto"/>
        <w:left w:val="none" w:sz="0" w:space="0" w:color="auto"/>
        <w:bottom w:val="none" w:sz="0" w:space="0" w:color="auto"/>
        <w:right w:val="none" w:sz="0" w:space="0" w:color="auto"/>
      </w:divBdr>
    </w:div>
    <w:div w:id="401102734">
      <w:bodyDiv w:val="1"/>
      <w:marLeft w:val="0"/>
      <w:marRight w:val="0"/>
      <w:marTop w:val="0"/>
      <w:marBottom w:val="0"/>
      <w:divBdr>
        <w:top w:val="none" w:sz="0" w:space="0" w:color="auto"/>
        <w:left w:val="none" w:sz="0" w:space="0" w:color="auto"/>
        <w:bottom w:val="none" w:sz="0" w:space="0" w:color="auto"/>
        <w:right w:val="none" w:sz="0" w:space="0" w:color="auto"/>
      </w:divBdr>
    </w:div>
    <w:div w:id="417364929">
      <w:bodyDiv w:val="1"/>
      <w:marLeft w:val="0"/>
      <w:marRight w:val="0"/>
      <w:marTop w:val="0"/>
      <w:marBottom w:val="0"/>
      <w:divBdr>
        <w:top w:val="none" w:sz="0" w:space="0" w:color="auto"/>
        <w:left w:val="none" w:sz="0" w:space="0" w:color="auto"/>
        <w:bottom w:val="none" w:sz="0" w:space="0" w:color="auto"/>
        <w:right w:val="none" w:sz="0" w:space="0" w:color="auto"/>
      </w:divBdr>
    </w:div>
    <w:div w:id="427778688">
      <w:bodyDiv w:val="1"/>
      <w:marLeft w:val="0"/>
      <w:marRight w:val="0"/>
      <w:marTop w:val="0"/>
      <w:marBottom w:val="0"/>
      <w:divBdr>
        <w:top w:val="none" w:sz="0" w:space="0" w:color="auto"/>
        <w:left w:val="none" w:sz="0" w:space="0" w:color="auto"/>
        <w:bottom w:val="none" w:sz="0" w:space="0" w:color="auto"/>
        <w:right w:val="none" w:sz="0" w:space="0" w:color="auto"/>
      </w:divBdr>
    </w:div>
    <w:div w:id="542983633">
      <w:bodyDiv w:val="1"/>
      <w:marLeft w:val="0"/>
      <w:marRight w:val="0"/>
      <w:marTop w:val="0"/>
      <w:marBottom w:val="0"/>
      <w:divBdr>
        <w:top w:val="none" w:sz="0" w:space="0" w:color="auto"/>
        <w:left w:val="none" w:sz="0" w:space="0" w:color="auto"/>
        <w:bottom w:val="none" w:sz="0" w:space="0" w:color="auto"/>
        <w:right w:val="none" w:sz="0" w:space="0" w:color="auto"/>
      </w:divBdr>
    </w:div>
    <w:div w:id="569341968">
      <w:bodyDiv w:val="1"/>
      <w:marLeft w:val="0"/>
      <w:marRight w:val="0"/>
      <w:marTop w:val="0"/>
      <w:marBottom w:val="0"/>
      <w:divBdr>
        <w:top w:val="none" w:sz="0" w:space="0" w:color="auto"/>
        <w:left w:val="none" w:sz="0" w:space="0" w:color="auto"/>
        <w:bottom w:val="none" w:sz="0" w:space="0" w:color="auto"/>
        <w:right w:val="none" w:sz="0" w:space="0" w:color="auto"/>
      </w:divBdr>
    </w:div>
    <w:div w:id="589630266">
      <w:bodyDiv w:val="1"/>
      <w:marLeft w:val="0"/>
      <w:marRight w:val="0"/>
      <w:marTop w:val="0"/>
      <w:marBottom w:val="0"/>
      <w:divBdr>
        <w:top w:val="none" w:sz="0" w:space="0" w:color="auto"/>
        <w:left w:val="none" w:sz="0" w:space="0" w:color="auto"/>
        <w:bottom w:val="none" w:sz="0" w:space="0" w:color="auto"/>
        <w:right w:val="none" w:sz="0" w:space="0" w:color="auto"/>
      </w:divBdr>
    </w:div>
    <w:div w:id="609164171">
      <w:bodyDiv w:val="1"/>
      <w:marLeft w:val="0"/>
      <w:marRight w:val="0"/>
      <w:marTop w:val="0"/>
      <w:marBottom w:val="0"/>
      <w:divBdr>
        <w:top w:val="none" w:sz="0" w:space="0" w:color="auto"/>
        <w:left w:val="none" w:sz="0" w:space="0" w:color="auto"/>
        <w:bottom w:val="none" w:sz="0" w:space="0" w:color="auto"/>
        <w:right w:val="none" w:sz="0" w:space="0" w:color="auto"/>
      </w:divBdr>
    </w:div>
    <w:div w:id="642387258">
      <w:bodyDiv w:val="1"/>
      <w:marLeft w:val="0"/>
      <w:marRight w:val="0"/>
      <w:marTop w:val="0"/>
      <w:marBottom w:val="0"/>
      <w:divBdr>
        <w:top w:val="none" w:sz="0" w:space="0" w:color="auto"/>
        <w:left w:val="none" w:sz="0" w:space="0" w:color="auto"/>
        <w:bottom w:val="none" w:sz="0" w:space="0" w:color="auto"/>
        <w:right w:val="none" w:sz="0" w:space="0" w:color="auto"/>
      </w:divBdr>
    </w:div>
    <w:div w:id="677732139">
      <w:bodyDiv w:val="1"/>
      <w:marLeft w:val="0"/>
      <w:marRight w:val="0"/>
      <w:marTop w:val="0"/>
      <w:marBottom w:val="0"/>
      <w:divBdr>
        <w:top w:val="none" w:sz="0" w:space="0" w:color="auto"/>
        <w:left w:val="none" w:sz="0" w:space="0" w:color="auto"/>
        <w:bottom w:val="none" w:sz="0" w:space="0" w:color="auto"/>
        <w:right w:val="none" w:sz="0" w:space="0" w:color="auto"/>
      </w:divBdr>
    </w:div>
    <w:div w:id="697853241">
      <w:bodyDiv w:val="1"/>
      <w:marLeft w:val="0"/>
      <w:marRight w:val="0"/>
      <w:marTop w:val="0"/>
      <w:marBottom w:val="0"/>
      <w:divBdr>
        <w:top w:val="none" w:sz="0" w:space="0" w:color="auto"/>
        <w:left w:val="none" w:sz="0" w:space="0" w:color="auto"/>
        <w:bottom w:val="none" w:sz="0" w:space="0" w:color="auto"/>
        <w:right w:val="none" w:sz="0" w:space="0" w:color="auto"/>
      </w:divBdr>
    </w:div>
    <w:div w:id="698774175">
      <w:bodyDiv w:val="1"/>
      <w:marLeft w:val="0"/>
      <w:marRight w:val="0"/>
      <w:marTop w:val="0"/>
      <w:marBottom w:val="0"/>
      <w:divBdr>
        <w:top w:val="none" w:sz="0" w:space="0" w:color="auto"/>
        <w:left w:val="none" w:sz="0" w:space="0" w:color="auto"/>
        <w:bottom w:val="none" w:sz="0" w:space="0" w:color="auto"/>
        <w:right w:val="none" w:sz="0" w:space="0" w:color="auto"/>
      </w:divBdr>
    </w:div>
    <w:div w:id="744378761">
      <w:bodyDiv w:val="1"/>
      <w:marLeft w:val="0"/>
      <w:marRight w:val="0"/>
      <w:marTop w:val="0"/>
      <w:marBottom w:val="0"/>
      <w:divBdr>
        <w:top w:val="none" w:sz="0" w:space="0" w:color="auto"/>
        <w:left w:val="none" w:sz="0" w:space="0" w:color="auto"/>
        <w:bottom w:val="none" w:sz="0" w:space="0" w:color="auto"/>
        <w:right w:val="none" w:sz="0" w:space="0" w:color="auto"/>
      </w:divBdr>
    </w:div>
    <w:div w:id="751194719">
      <w:bodyDiv w:val="1"/>
      <w:marLeft w:val="0"/>
      <w:marRight w:val="0"/>
      <w:marTop w:val="0"/>
      <w:marBottom w:val="0"/>
      <w:divBdr>
        <w:top w:val="none" w:sz="0" w:space="0" w:color="auto"/>
        <w:left w:val="none" w:sz="0" w:space="0" w:color="auto"/>
        <w:bottom w:val="none" w:sz="0" w:space="0" w:color="auto"/>
        <w:right w:val="none" w:sz="0" w:space="0" w:color="auto"/>
      </w:divBdr>
    </w:div>
    <w:div w:id="752700898">
      <w:bodyDiv w:val="1"/>
      <w:marLeft w:val="0"/>
      <w:marRight w:val="0"/>
      <w:marTop w:val="0"/>
      <w:marBottom w:val="0"/>
      <w:divBdr>
        <w:top w:val="none" w:sz="0" w:space="0" w:color="auto"/>
        <w:left w:val="none" w:sz="0" w:space="0" w:color="auto"/>
        <w:bottom w:val="none" w:sz="0" w:space="0" w:color="auto"/>
        <w:right w:val="none" w:sz="0" w:space="0" w:color="auto"/>
      </w:divBdr>
    </w:div>
    <w:div w:id="756906044">
      <w:bodyDiv w:val="1"/>
      <w:marLeft w:val="0"/>
      <w:marRight w:val="0"/>
      <w:marTop w:val="0"/>
      <w:marBottom w:val="0"/>
      <w:divBdr>
        <w:top w:val="none" w:sz="0" w:space="0" w:color="auto"/>
        <w:left w:val="none" w:sz="0" w:space="0" w:color="auto"/>
        <w:bottom w:val="none" w:sz="0" w:space="0" w:color="auto"/>
        <w:right w:val="none" w:sz="0" w:space="0" w:color="auto"/>
      </w:divBdr>
    </w:div>
    <w:div w:id="770979580">
      <w:bodyDiv w:val="1"/>
      <w:marLeft w:val="0"/>
      <w:marRight w:val="0"/>
      <w:marTop w:val="0"/>
      <w:marBottom w:val="0"/>
      <w:divBdr>
        <w:top w:val="none" w:sz="0" w:space="0" w:color="auto"/>
        <w:left w:val="none" w:sz="0" w:space="0" w:color="auto"/>
        <w:bottom w:val="none" w:sz="0" w:space="0" w:color="auto"/>
        <w:right w:val="none" w:sz="0" w:space="0" w:color="auto"/>
      </w:divBdr>
    </w:div>
    <w:div w:id="778569682">
      <w:bodyDiv w:val="1"/>
      <w:marLeft w:val="0"/>
      <w:marRight w:val="0"/>
      <w:marTop w:val="0"/>
      <w:marBottom w:val="0"/>
      <w:divBdr>
        <w:top w:val="none" w:sz="0" w:space="0" w:color="auto"/>
        <w:left w:val="none" w:sz="0" w:space="0" w:color="auto"/>
        <w:bottom w:val="none" w:sz="0" w:space="0" w:color="auto"/>
        <w:right w:val="none" w:sz="0" w:space="0" w:color="auto"/>
      </w:divBdr>
    </w:div>
    <w:div w:id="789131964">
      <w:bodyDiv w:val="1"/>
      <w:marLeft w:val="0"/>
      <w:marRight w:val="0"/>
      <w:marTop w:val="0"/>
      <w:marBottom w:val="0"/>
      <w:divBdr>
        <w:top w:val="none" w:sz="0" w:space="0" w:color="auto"/>
        <w:left w:val="none" w:sz="0" w:space="0" w:color="auto"/>
        <w:bottom w:val="none" w:sz="0" w:space="0" w:color="auto"/>
        <w:right w:val="none" w:sz="0" w:space="0" w:color="auto"/>
      </w:divBdr>
    </w:div>
    <w:div w:id="812404880">
      <w:bodyDiv w:val="1"/>
      <w:marLeft w:val="0"/>
      <w:marRight w:val="0"/>
      <w:marTop w:val="0"/>
      <w:marBottom w:val="0"/>
      <w:divBdr>
        <w:top w:val="none" w:sz="0" w:space="0" w:color="auto"/>
        <w:left w:val="none" w:sz="0" w:space="0" w:color="auto"/>
        <w:bottom w:val="none" w:sz="0" w:space="0" w:color="auto"/>
        <w:right w:val="none" w:sz="0" w:space="0" w:color="auto"/>
      </w:divBdr>
    </w:div>
    <w:div w:id="853420010">
      <w:bodyDiv w:val="1"/>
      <w:marLeft w:val="0"/>
      <w:marRight w:val="0"/>
      <w:marTop w:val="0"/>
      <w:marBottom w:val="0"/>
      <w:divBdr>
        <w:top w:val="none" w:sz="0" w:space="0" w:color="auto"/>
        <w:left w:val="none" w:sz="0" w:space="0" w:color="auto"/>
        <w:bottom w:val="none" w:sz="0" w:space="0" w:color="auto"/>
        <w:right w:val="none" w:sz="0" w:space="0" w:color="auto"/>
      </w:divBdr>
    </w:div>
    <w:div w:id="881017694">
      <w:bodyDiv w:val="1"/>
      <w:marLeft w:val="0"/>
      <w:marRight w:val="0"/>
      <w:marTop w:val="0"/>
      <w:marBottom w:val="0"/>
      <w:divBdr>
        <w:top w:val="none" w:sz="0" w:space="0" w:color="auto"/>
        <w:left w:val="none" w:sz="0" w:space="0" w:color="auto"/>
        <w:bottom w:val="none" w:sz="0" w:space="0" w:color="auto"/>
        <w:right w:val="none" w:sz="0" w:space="0" w:color="auto"/>
      </w:divBdr>
    </w:div>
    <w:div w:id="883563338">
      <w:bodyDiv w:val="1"/>
      <w:marLeft w:val="0"/>
      <w:marRight w:val="0"/>
      <w:marTop w:val="0"/>
      <w:marBottom w:val="0"/>
      <w:divBdr>
        <w:top w:val="none" w:sz="0" w:space="0" w:color="auto"/>
        <w:left w:val="none" w:sz="0" w:space="0" w:color="auto"/>
        <w:bottom w:val="none" w:sz="0" w:space="0" w:color="auto"/>
        <w:right w:val="none" w:sz="0" w:space="0" w:color="auto"/>
      </w:divBdr>
    </w:div>
    <w:div w:id="911234422">
      <w:bodyDiv w:val="1"/>
      <w:marLeft w:val="0"/>
      <w:marRight w:val="0"/>
      <w:marTop w:val="0"/>
      <w:marBottom w:val="0"/>
      <w:divBdr>
        <w:top w:val="none" w:sz="0" w:space="0" w:color="auto"/>
        <w:left w:val="none" w:sz="0" w:space="0" w:color="auto"/>
        <w:bottom w:val="none" w:sz="0" w:space="0" w:color="auto"/>
        <w:right w:val="none" w:sz="0" w:space="0" w:color="auto"/>
      </w:divBdr>
    </w:div>
    <w:div w:id="937954672">
      <w:bodyDiv w:val="1"/>
      <w:marLeft w:val="0"/>
      <w:marRight w:val="0"/>
      <w:marTop w:val="0"/>
      <w:marBottom w:val="0"/>
      <w:divBdr>
        <w:top w:val="none" w:sz="0" w:space="0" w:color="auto"/>
        <w:left w:val="none" w:sz="0" w:space="0" w:color="auto"/>
        <w:bottom w:val="none" w:sz="0" w:space="0" w:color="auto"/>
        <w:right w:val="none" w:sz="0" w:space="0" w:color="auto"/>
      </w:divBdr>
    </w:div>
    <w:div w:id="955404099">
      <w:bodyDiv w:val="1"/>
      <w:marLeft w:val="0"/>
      <w:marRight w:val="0"/>
      <w:marTop w:val="0"/>
      <w:marBottom w:val="0"/>
      <w:divBdr>
        <w:top w:val="none" w:sz="0" w:space="0" w:color="auto"/>
        <w:left w:val="none" w:sz="0" w:space="0" w:color="auto"/>
        <w:bottom w:val="none" w:sz="0" w:space="0" w:color="auto"/>
        <w:right w:val="none" w:sz="0" w:space="0" w:color="auto"/>
      </w:divBdr>
    </w:div>
    <w:div w:id="956566354">
      <w:bodyDiv w:val="1"/>
      <w:marLeft w:val="0"/>
      <w:marRight w:val="0"/>
      <w:marTop w:val="0"/>
      <w:marBottom w:val="0"/>
      <w:divBdr>
        <w:top w:val="none" w:sz="0" w:space="0" w:color="auto"/>
        <w:left w:val="none" w:sz="0" w:space="0" w:color="auto"/>
        <w:bottom w:val="none" w:sz="0" w:space="0" w:color="auto"/>
        <w:right w:val="none" w:sz="0" w:space="0" w:color="auto"/>
      </w:divBdr>
    </w:div>
    <w:div w:id="990056530">
      <w:bodyDiv w:val="1"/>
      <w:marLeft w:val="0"/>
      <w:marRight w:val="0"/>
      <w:marTop w:val="0"/>
      <w:marBottom w:val="0"/>
      <w:divBdr>
        <w:top w:val="none" w:sz="0" w:space="0" w:color="auto"/>
        <w:left w:val="none" w:sz="0" w:space="0" w:color="auto"/>
        <w:bottom w:val="none" w:sz="0" w:space="0" w:color="auto"/>
        <w:right w:val="none" w:sz="0" w:space="0" w:color="auto"/>
      </w:divBdr>
    </w:div>
    <w:div w:id="1016155249">
      <w:bodyDiv w:val="1"/>
      <w:marLeft w:val="0"/>
      <w:marRight w:val="0"/>
      <w:marTop w:val="0"/>
      <w:marBottom w:val="0"/>
      <w:divBdr>
        <w:top w:val="none" w:sz="0" w:space="0" w:color="auto"/>
        <w:left w:val="none" w:sz="0" w:space="0" w:color="auto"/>
        <w:bottom w:val="none" w:sz="0" w:space="0" w:color="auto"/>
        <w:right w:val="none" w:sz="0" w:space="0" w:color="auto"/>
      </w:divBdr>
    </w:div>
    <w:div w:id="1023937997">
      <w:bodyDiv w:val="1"/>
      <w:marLeft w:val="0"/>
      <w:marRight w:val="0"/>
      <w:marTop w:val="0"/>
      <w:marBottom w:val="0"/>
      <w:divBdr>
        <w:top w:val="none" w:sz="0" w:space="0" w:color="auto"/>
        <w:left w:val="none" w:sz="0" w:space="0" w:color="auto"/>
        <w:bottom w:val="none" w:sz="0" w:space="0" w:color="auto"/>
        <w:right w:val="none" w:sz="0" w:space="0" w:color="auto"/>
      </w:divBdr>
    </w:div>
    <w:div w:id="1030645222">
      <w:bodyDiv w:val="1"/>
      <w:marLeft w:val="0"/>
      <w:marRight w:val="0"/>
      <w:marTop w:val="0"/>
      <w:marBottom w:val="0"/>
      <w:divBdr>
        <w:top w:val="none" w:sz="0" w:space="0" w:color="auto"/>
        <w:left w:val="none" w:sz="0" w:space="0" w:color="auto"/>
        <w:bottom w:val="none" w:sz="0" w:space="0" w:color="auto"/>
        <w:right w:val="none" w:sz="0" w:space="0" w:color="auto"/>
      </w:divBdr>
    </w:div>
    <w:div w:id="1032724332">
      <w:bodyDiv w:val="1"/>
      <w:marLeft w:val="0"/>
      <w:marRight w:val="0"/>
      <w:marTop w:val="0"/>
      <w:marBottom w:val="0"/>
      <w:divBdr>
        <w:top w:val="none" w:sz="0" w:space="0" w:color="auto"/>
        <w:left w:val="none" w:sz="0" w:space="0" w:color="auto"/>
        <w:bottom w:val="none" w:sz="0" w:space="0" w:color="auto"/>
        <w:right w:val="none" w:sz="0" w:space="0" w:color="auto"/>
      </w:divBdr>
    </w:div>
    <w:div w:id="1100877000">
      <w:bodyDiv w:val="1"/>
      <w:marLeft w:val="0"/>
      <w:marRight w:val="0"/>
      <w:marTop w:val="0"/>
      <w:marBottom w:val="0"/>
      <w:divBdr>
        <w:top w:val="none" w:sz="0" w:space="0" w:color="auto"/>
        <w:left w:val="none" w:sz="0" w:space="0" w:color="auto"/>
        <w:bottom w:val="none" w:sz="0" w:space="0" w:color="auto"/>
        <w:right w:val="none" w:sz="0" w:space="0" w:color="auto"/>
      </w:divBdr>
    </w:div>
    <w:div w:id="1135484477">
      <w:bodyDiv w:val="1"/>
      <w:marLeft w:val="0"/>
      <w:marRight w:val="0"/>
      <w:marTop w:val="0"/>
      <w:marBottom w:val="0"/>
      <w:divBdr>
        <w:top w:val="none" w:sz="0" w:space="0" w:color="auto"/>
        <w:left w:val="none" w:sz="0" w:space="0" w:color="auto"/>
        <w:bottom w:val="none" w:sz="0" w:space="0" w:color="auto"/>
        <w:right w:val="none" w:sz="0" w:space="0" w:color="auto"/>
      </w:divBdr>
      <w:divsChild>
        <w:div w:id="73094941">
          <w:marLeft w:val="0"/>
          <w:marRight w:val="0"/>
          <w:marTop w:val="0"/>
          <w:marBottom w:val="300"/>
          <w:divBdr>
            <w:top w:val="none" w:sz="0" w:space="0" w:color="auto"/>
            <w:left w:val="none" w:sz="0" w:space="0" w:color="auto"/>
            <w:bottom w:val="none" w:sz="0" w:space="0" w:color="auto"/>
            <w:right w:val="none" w:sz="0" w:space="0" w:color="auto"/>
          </w:divBdr>
        </w:div>
        <w:div w:id="221605477">
          <w:marLeft w:val="0"/>
          <w:marRight w:val="0"/>
          <w:marTop w:val="0"/>
          <w:marBottom w:val="0"/>
          <w:divBdr>
            <w:top w:val="none" w:sz="0" w:space="0" w:color="auto"/>
            <w:left w:val="none" w:sz="0" w:space="0" w:color="auto"/>
            <w:bottom w:val="none" w:sz="0" w:space="0" w:color="auto"/>
            <w:right w:val="none" w:sz="0" w:space="0" w:color="auto"/>
          </w:divBdr>
        </w:div>
      </w:divsChild>
    </w:div>
    <w:div w:id="1141846482">
      <w:bodyDiv w:val="1"/>
      <w:marLeft w:val="0"/>
      <w:marRight w:val="0"/>
      <w:marTop w:val="0"/>
      <w:marBottom w:val="0"/>
      <w:divBdr>
        <w:top w:val="none" w:sz="0" w:space="0" w:color="auto"/>
        <w:left w:val="none" w:sz="0" w:space="0" w:color="auto"/>
        <w:bottom w:val="none" w:sz="0" w:space="0" w:color="auto"/>
        <w:right w:val="none" w:sz="0" w:space="0" w:color="auto"/>
      </w:divBdr>
    </w:div>
    <w:div w:id="1143618698">
      <w:bodyDiv w:val="1"/>
      <w:marLeft w:val="0"/>
      <w:marRight w:val="0"/>
      <w:marTop w:val="0"/>
      <w:marBottom w:val="0"/>
      <w:divBdr>
        <w:top w:val="none" w:sz="0" w:space="0" w:color="auto"/>
        <w:left w:val="none" w:sz="0" w:space="0" w:color="auto"/>
        <w:bottom w:val="none" w:sz="0" w:space="0" w:color="auto"/>
        <w:right w:val="none" w:sz="0" w:space="0" w:color="auto"/>
      </w:divBdr>
    </w:div>
    <w:div w:id="1152597104">
      <w:bodyDiv w:val="1"/>
      <w:marLeft w:val="0"/>
      <w:marRight w:val="0"/>
      <w:marTop w:val="0"/>
      <w:marBottom w:val="0"/>
      <w:divBdr>
        <w:top w:val="none" w:sz="0" w:space="0" w:color="auto"/>
        <w:left w:val="none" w:sz="0" w:space="0" w:color="auto"/>
        <w:bottom w:val="none" w:sz="0" w:space="0" w:color="auto"/>
        <w:right w:val="none" w:sz="0" w:space="0" w:color="auto"/>
      </w:divBdr>
    </w:div>
    <w:div w:id="1186677899">
      <w:bodyDiv w:val="1"/>
      <w:marLeft w:val="0"/>
      <w:marRight w:val="0"/>
      <w:marTop w:val="0"/>
      <w:marBottom w:val="0"/>
      <w:divBdr>
        <w:top w:val="none" w:sz="0" w:space="0" w:color="auto"/>
        <w:left w:val="none" w:sz="0" w:space="0" w:color="auto"/>
        <w:bottom w:val="none" w:sz="0" w:space="0" w:color="auto"/>
        <w:right w:val="none" w:sz="0" w:space="0" w:color="auto"/>
      </w:divBdr>
    </w:div>
    <w:div w:id="1206716018">
      <w:bodyDiv w:val="1"/>
      <w:marLeft w:val="0"/>
      <w:marRight w:val="0"/>
      <w:marTop w:val="0"/>
      <w:marBottom w:val="0"/>
      <w:divBdr>
        <w:top w:val="none" w:sz="0" w:space="0" w:color="auto"/>
        <w:left w:val="none" w:sz="0" w:space="0" w:color="auto"/>
        <w:bottom w:val="none" w:sz="0" w:space="0" w:color="auto"/>
        <w:right w:val="none" w:sz="0" w:space="0" w:color="auto"/>
      </w:divBdr>
    </w:div>
    <w:div w:id="1209949842">
      <w:bodyDiv w:val="1"/>
      <w:marLeft w:val="0"/>
      <w:marRight w:val="0"/>
      <w:marTop w:val="0"/>
      <w:marBottom w:val="0"/>
      <w:divBdr>
        <w:top w:val="none" w:sz="0" w:space="0" w:color="auto"/>
        <w:left w:val="none" w:sz="0" w:space="0" w:color="auto"/>
        <w:bottom w:val="none" w:sz="0" w:space="0" w:color="auto"/>
        <w:right w:val="none" w:sz="0" w:space="0" w:color="auto"/>
      </w:divBdr>
      <w:divsChild>
        <w:div w:id="1326281929">
          <w:marLeft w:val="75"/>
          <w:marRight w:val="0"/>
          <w:marTop w:val="0"/>
          <w:marBottom w:val="0"/>
          <w:divBdr>
            <w:top w:val="single" w:sz="2" w:space="0" w:color="auto"/>
            <w:left w:val="single" w:sz="2" w:space="0" w:color="auto"/>
            <w:bottom w:val="single" w:sz="2" w:space="0" w:color="auto"/>
            <w:right w:val="single" w:sz="2" w:space="0" w:color="auto"/>
          </w:divBdr>
        </w:div>
        <w:div w:id="1922173457">
          <w:marLeft w:val="75"/>
          <w:marRight w:val="0"/>
          <w:marTop w:val="0"/>
          <w:marBottom w:val="0"/>
          <w:divBdr>
            <w:top w:val="single" w:sz="2" w:space="0" w:color="auto"/>
            <w:left w:val="single" w:sz="2" w:space="0" w:color="auto"/>
            <w:bottom w:val="single" w:sz="2" w:space="0" w:color="auto"/>
            <w:right w:val="single" w:sz="2" w:space="0" w:color="auto"/>
          </w:divBdr>
        </w:div>
      </w:divsChild>
    </w:div>
    <w:div w:id="1217543666">
      <w:bodyDiv w:val="1"/>
      <w:marLeft w:val="0"/>
      <w:marRight w:val="0"/>
      <w:marTop w:val="0"/>
      <w:marBottom w:val="0"/>
      <w:divBdr>
        <w:top w:val="none" w:sz="0" w:space="0" w:color="auto"/>
        <w:left w:val="none" w:sz="0" w:space="0" w:color="auto"/>
        <w:bottom w:val="none" w:sz="0" w:space="0" w:color="auto"/>
        <w:right w:val="none" w:sz="0" w:space="0" w:color="auto"/>
      </w:divBdr>
    </w:div>
    <w:div w:id="1236089961">
      <w:bodyDiv w:val="1"/>
      <w:marLeft w:val="0"/>
      <w:marRight w:val="0"/>
      <w:marTop w:val="0"/>
      <w:marBottom w:val="0"/>
      <w:divBdr>
        <w:top w:val="none" w:sz="0" w:space="0" w:color="auto"/>
        <w:left w:val="none" w:sz="0" w:space="0" w:color="auto"/>
        <w:bottom w:val="none" w:sz="0" w:space="0" w:color="auto"/>
        <w:right w:val="none" w:sz="0" w:space="0" w:color="auto"/>
      </w:divBdr>
    </w:div>
    <w:div w:id="1282112255">
      <w:bodyDiv w:val="1"/>
      <w:marLeft w:val="0"/>
      <w:marRight w:val="0"/>
      <w:marTop w:val="0"/>
      <w:marBottom w:val="0"/>
      <w:divBdr>
        <w:top w:val="none" w:sz="0" w:space="0" w:color="auto"/>
        <w:left w:val="none" w:sz="0" w:space="0" w:color="auto"/>
        <w:bottom w:val="none" w:sz="0" w:space="0" w:color="auto"/>
        <w:right w:val="none" w:sz="0" w:space="0" w:color="auto"/>
      </w:divBdr>
    </w:div>
    <w:div w:id="1285967148">
      <w:bodyDiv w:val="1"/>
      <w:marLeft w:val="0"/>
      <w:marRight w:val="0"/>
      <w:marTop w:val="0"/>
      <w:marBottom w:val="0"/>
      <w:divBdr>
        <w:top w:val="none" w:sz="0" w:space="0" w:color="auto"/>
        <w:left w:val="none" w:sz="0" w:space="0" w:color="auto"/>
        <w:bottom w:val="none" w:sz="0" w:space="0" w:color="auto"/>
        <w:right w:val="none" w:sz="0" w:space="0" w:color="auto"/>
      </w:divBdr>
    </w:div>
    <w:div w:id="1310788255">
      <w:bodyDiv w:val="1"/>
      <w:marLeft w:val="0"/>
      <w:marRight w:val="0"/>
      <w:marTop w:val="0"/>
      <w:marBottom w:val="0"/>
      <w:divBdr>
        <w:top w:val="none" w:sz="0" w:space="0" w:color="auto"/>
        <w:left w:val="none" w:sz="0" w:space="0" w:color="auto"/>
        <w:bottom w:val="none" w:sz="0" w:space="0" w:color="auto"/>
        <w:right w:val="none" w:sz="0" w:space="0" w:color="auto"/>
      </w:divBdr>
    </w:div>
    <w:div w:id="1313947312">
      <w:bodyDiv w:val="1"/>
      <w:marLeft w:val="0"/>
      <w:marRight w:val="0"/>
      <w:marTop w:val="0"/>
      <w:marBottom w:val="0"/>
      <w:divBdr>
        <w:top w:val="none" w:sz="0" w:space="0" w:color="auto"/>
        <w:left w:val="none" w:sz="0" w:space="0" w:color="auto"/>
        <w:bottom w:val="none" w:sz="0" w:space="0" w:color="auto"/>
        <w:right w:val="none" w:sz="0" w:space="0" w:color="auto"/>
      </w:divBdr>
    </w:div>
    <w:div w:id="1316642111">
      <w:bodyDiv w:val="1"/>
      <w:marLeft w:val="0"/>
      <w:marRight w:val="0"/>
      <w:marTop w:val="0"/>
      <w:marBottom w:val="0"/>
      <w:divBdr>
        <w:top w:val="none" w:sz="0" w:space="0" w:color="auto"/>
        <w:left w:val="none" w:sz="0" w:space="0" w:color="auto"/>
        <w:bottom w:val="none" w:sz="0" w:space="0" w:color="auto"/>
        <w:right w:val="none" w:sz="0" w:space="0" w:color="auto"/>
      </w:divBdr>
    </w:div>
    <w:div w:id="1366518257">
      <w:bodyDiv w:val="1"/>
      <w:marLeft w:val="0"/>
      <w:marRight w:val="0"/>
      <w:marTop w:val="0"/>
      <w:marBottom w:val="0"/>
      <w:divBdr>
        <w:top w:val="none" w:sz="0" w:space="0" w:color="auto"/>
        <w:left w:val="none" w:sz="0" w:space="0" w:color="auto"/>
        <w:bottom w:val="none" w:sz="0" w:space="0" w:color="auto"/>
        <w:right w:val="none" w:sz="0" w:space="0" w:color="auto"/>
      </w:divBdr>
    </w:div>
    <w:div w:id="1414473396">
      <w:bodyDiv w:val="1"/>
      <w:marLeft w:val="0"/>
      <w:marRight w:val="0"/>
      <w:marTop w:val="0"/>
      <w:marBottom w:val="0"/>
      <w:divBdr>
        <w:top w:val="none" w:sz="0" w:space="0" w:color="auto"/>
        <w:left w:val="none" w:sz="0" w:space="0" w:color="auto"/>
        <w:bottom w:val="none" w:sz="0" w:space="0" w:color="auto"/>
        <w:right w:val="none" w:sz="0" w:space="0" w:color="auto"/>
      </w:divBdr>
    </w:div>
    <w:div w:id="1427648696">
      <w:bodyDiv w:val="1"/>
      <w:marLeft w:val="0"/>
      <w:marRight w:val="0"/>
      <w:marTop w:val="0"/>
      <w:marBottom w:val="0"/>
      <w:divBdr>
        <w:top w:val="none" w:sz="0" w:space="0" w:color="auto"/>
        <w:left w:val="none" w:sz="0" w:space="0" w:color="auto"/>
        <w:bottom w:val="none" w:sz="0" w:space="0" w:color="auto"/>
        <w:right w:val="none" w:sz="0" w:space="0" w:color="auto"/>
      </w:divBdr>
    </w:div>
    <w:div w:id="1434125865">
      <w:bodyDiv w:val="1"/>
      <w:marLeft w:val="0"/>
      <w:marRight w:val="0"/>
      <w:marTop w:val="0"/>
      <w:marBottom w:val="0"/>
      <w:divBdr>
        <w:top w:val="none" w:sz="0" w:space="0" w:color="auto"/>
        <w:left w:val="none" w:sz="0" w:space="0" w:color="auto"/>
        <w:bottom w:val="none" w:sz="0" w:space="0" w:color="auto"/>
        <w:right w:val="none" w:sz="0" w:space="0" w:color="auto"/>
      </w:divBdr>
    </w:div>
    <w:div w:id="1469081622">
      <w:bodyDiv w:val="1"/>
      <w:marLeft w:val="0"/>
      <w:marRight w:val="0"/>
      <w:marTop w:val="0"/>
      <w:marBottom w:val="0"/>
      <w:divBdr>
        <w:top w:val="none" w:sz="0" w:space="0" w:color="auto"/>
        <w:left w:val="none" w:sz="0" w:space="0" w:color="auto"/>
        <w:bottom w:val="none" w:sz="0" w:space="0" w:color="auto"/>
        <w:right w:val="none" w:sz="0" w:space="0" w:color="auto"/>
      </w:divBdr>
    </w:div>
    <w:div w:id="1517500067">
      <w:bodyDiv w:val="1"/>
      <w:marLeft w:val="0"/>
      <w:marRight w:val="0"/>
      <w:marTop w:val="0"/>
      <w:marBottom w:val="0"/>
      <w:divBdr>
        <w:top w:val="none" w:sz="0" w:space="0" w:color="auto"/>
        <w:left w:val="none" w:sz="0" w:space="0" w:color="auto"/>
        <w:bottom w:val="none" w:sz="0" w:space="0" w:color="auto"/>
        <w:right w:val="none" w:sz="0" w:space="0" w:color="auto"/>
      </w:divBdr>
    </w:div>
    <w:div w:id="1570265748">
      <w:bodyDiv w:val="1"/>
      <w:marLeft w:val="0"/>
      <w:marRight w:val="0"/>
      <w:marTop w:val="0"/>
      <w:marBottom w:val="0"/>
      <w:divBdr>
        <w:top w:val="none" w:sz="0" w:space="0" w:color="auto"/>
        <w:left w:val="none" w:sz="0" w:space="0" w:color="auto"/>
        <w:bottom w:val="none" w:sz="0" w:space="0" w:color="auto"/>
        <w:right w:val="none" w:sz="0" w:space="0" w:color="auto"/>
      </w:divBdr>
    </w:div>
    <w:div w:id="1573470068">
      <w:bodyDiv w:val="1"/>
      <w:marLeft w:val="0"/>
      <w:marRight w:val="0"/>
      <w:marTop w:val="0"/>
      <w:marBottom w:val="0"/>
      <w:divBdr>
        <w:top w:val="none" w:sz="0" w:space="0" w:color="auto"/>
        <w:left w:val="none" w:sz="0" w:space="0" w:color="auto"/>
        <w:bottom w:val="none" w:sz="0" w:space="0" w:color="auto"/>
        <w:right w:val="none" w:sz="0" w:space="0" w:color="auto"/>
      </w:divBdr>
    </w:div>
    <w:div w:id="1603143582">
      <w:bodyDiv w:val="1"/>
      <w:marLeft w:val="0"/>
      <w:marRight w:val="0"/>
      <w:marTop w:val="0"/>
      <w:marBottom w:val="0"/>
      <w:divBdr>
        <w:top w:val="none" w:sz="0" w:space="0" w:color="auto"/>
        <w:left w:val="none" w:sz="0" w:space="0" w:color="auto"/>
        <w:bottom w:val="none" w:sz="0" w:space="0" w:color="auto"/>
        <w:right w:val="none" w:sz="0" w:space="0" w:color="auto"/>
      </w:divBdr>
    </w:div>
    <w:div w:id="1658999627">
      <w:bodyDiv w:val="1"/>
      <w:marLeft w:val="0"/>
      <w:marRight w:val="0"/>
      <w:marTop w:val="0"/>
      <w:marBottom w:val="0"/>
      <w:divBdr>
        <w:top w:val="none" w:sz="0" w:space="0" w:color="auto"/>
        <w:left w:val="none" w:sz="0" w:space="0" w:color="auto"/>
        <w:bottom w:val="none" w:sz="0" w:space="0" w:color="auto"/>
        <w:right w:val="none" w:sz="0" w:space="0" w:color="auto"/>
      </w:divBdr>
    </w:div>
    <w:div w:id="1695233209">
      <w:bodyDiv w:val="1"/>
      <w:marLeft w:val="0"/>
      <w:marRight w:val="0"/>
      <w:marTop w:val="0"/>
      <w:marBottom w:val="0"/>
      <w:divBdr>
        <w:top w:val="none" w:sz="0" w:space="0" w:color="auto"/>
        <w:left w:val="none" w:sz="0" w:space="0" w:color="auto"/>
        <w:bottom w:val="none" w:sz="0" w:space="0" w:color="auto"/>
        <w:right w:val="none" w:sz="0" w:space="0" w:color="auto"/>
      </w:divBdr>
    </w:div>
    <w:div w:id="1706558093">
      <w:bodyDiv w:val="1"/>
      <w:marLeft w:val="0"/>
      <w:marRight w:val="0"/>
      <w:marTop w:val="0"/>
      <w:marBottom w:val="0"/>
      <w:divBdr>
        <w:top w:val="none" w:sz="0" w:space="0" w:color="auto"/>
        <w:left w:val="none" w:sz="0" w:space="0" w:color="auto"/>
        <w:bottom w:val="none" w:sz="0" w:space="0" w:color="auto"/>
        <w:right w:val="none" w:sz="0" w:space="0" w:color="auto"/>
      </w:divBdr>
    </w:div>
    <w:div w:id="1793133701">
      <w:bodyDiv w:val="1"/>
      <w:marLeft w:val="0"/>
      <w:marRight w:val="0"/>
      <w:marTop w:val="0"/>
      <w:marBottom w:val="0"/>
      <w:divBdr>
        <w:top w:val="none" w:sz="0" w:space="0" w:color="auto"/>
        <w:left w:val="none" w:sz="0" w:space="0" w:color="auto"/>
        <w:bottom w:val="none" w:sz="0" w:space="0" w:color="auto"/>
        <w:right w:val="none" w:sz="0" w:space="0" w:color="auto"/>
      </w:divBdr>
    </w:div>
    <w:div w:id="1891921776">
      <w:bodyDiv w:val="1"/>
      <w:marLeft w:val="0"/>
      <w:marRight w:val="0"/>
      <w:marTop w:val="0"/>
      <w:marBottom w:val="0"/>
      <w:divBdr>
        <w:top w:val="none" w:sz="0" w:space="0" w:color="auto"/>
        <w:left w:val="none" w:sz="0" w:space="0" w:color="auto"/>
        <w:bottom w:val="none" w:sz="0" w:space="0" w:color="auto"/>
        <w:right w:val="none" w:sz="0" w:space="0" w:color="auto"/>
      </w:divBdr>
    </w:div>
    <w:div w:id="1905604253">
      <w:bodyDiv w:val="1"/>
      <w:marLeft w:val="0"/>
      <w:marRight w:val="0"/>
      <w:marTop w:val="0"/>
      <w:marBottom w:val="0"/>
      <w:divBdr>
        <w:top w:val="none" w:sz="0" w:space="0" w:color="auto"/>
        <w:left w:val="none" w:sz="0" w:space="0" w:color="auto"/>
        <w:bottom w:val="none" w:sz="0" w:space="0" w:color="auto"/>
        <w:right w:val="none" w:sz="0" w:space="0" w:color="auto"/>
      </w:divBdr>
    </w:div>
    <w:div w:id="1908681933">
      <w:bodyDiv w:val="1"/>
      <w:marLeft w:val="0"/>
      <w:marRight w:val="0"/>
      <w:marTop w:val="0"/>
      <w:marBottom w:val="0"/>
      <w:divBdr>
        <w:top w:val="none" w:sz="0" w:space="0" w:color="auto"/>
        <w:left w:val="none" w:sz="0" w:space="0" w:color="auto"/>
        <w:bottom w:val="none" w:sz="0" w:space="0" w:color="auto"/>
        <w:right w:val="none" w:sz="0" w:space="0" w:color="auto"/>
      </w:divBdr>
    </w:div>
    <w:div w:id="1966621585">
      <w:bodyDiv w:val="1"/>
      <w:marLeft w:val="0"/>
      <w:marRight w:val="0"/>
      <w:marTop w:val="0"/>
      <w:marBottom w:val="0"/>
      <w:divBdr>
        <w:top w:val="none" w:sz="0" w:space="0" w:color="auto"/>
        <w:left w:val="none" w:sz="0" w:space="0" w:color="auto"/>
        <w:bottom w:val="none" w:sz="0" w:space="0" w:color="auto"/>
        <w:right w:val="none" w:sz="0" w:space="0" w:color="auto"/>
      </w:divBdr>
    </w:div>
    <w:div w:id="1970938372">
      <w:bodyDiv w:val="1"/>
      <w:marLeft w:val="0"/>
      <w:marRight w:val="0"/>
      <w:marTop w:val="0"/>
      <w:marBottom w:val="0"/>
      <w:divBdr>
        <w:top w:val="none" w:sz="0" w:space="0" w:color="auto"/>
        <w:left w:val="none" w:sz="0" w:space="0" w:color="auto"/>
        <w:bottom w:val="none" w:sz="0" w:space="0" w:color="auto"/>
        <w:right w:val="none" w:sz="0" w:space="0" w:color="auto"/>
      </w:divBdr>
    </w:div>
    <w:div w:id="1982416873">
      <w:bodyDiv w:val="1"/>
      <w:marLeft w:val="0"/>
      <w:marRight w:val="0"/>
      <w:marTop w:val="0"/>
      <w:marBottom w:val="0"/>
      <w:divBdr>
        <w:top w:val="none" w:sz="0" w:space="0" w:color="auto"/>
        <w:left w:val="none" w:sz="0" w:space="0" w:color="auto"/>
        <w:bottom w:val="none" w:sz="0" w:space="0" w:color="auto"/>
        <w:right w:val="none" w:sz="0" w:space="0" w:color="auto"/>
      </w:divBdr>
    </w:div>
    <w:div w:id="1983004053">
      <w:bodyDiv w:val="1"/>
      <w:marLeft w:val="0"/>
      <w:marRight w:val="0"/>
      <w:marTop w:val="0"/>
      <w:marBottom w:val="0"/>
      <w:divBdr>
        <w:top w:val="none" w:sz="0" w:space="0" w:color="auto"/>
        <w:left w:val="none" w:sz="0" w:space="0" w:color="auto"/>
        <w:bottom w:val="none" w:sz="0" w:space="0" w:color="auto"/>
        <w:right w:val="none" w:sz="0" w:space="0" w:color="auto"/>
      </w:divBdr>
    </w:div>
    <w:div w:id="2049376434">
      <w:bodyDiv w:val="1"/>
      <w:marLeft w:val="0"/>
      <w:marRight w:val="0"/>
      <w:marTop w:val="0"/>
      <w:marBottom w:val="0"/>
      <w:divBdr>
        <w:top w:val="none" w:sz="0" w:space="0" w:color="auto"/>
        <w:left w:val="none" w:sz="0" w:space="0" w:color="auto"/>
        <w:bottom w:val="none" w:sz="0" w:space="0" w:color="auto"/>
        <w:right w:val="none" w:sz="0" w:space="0" w:color="auto"/>
      </w:divBdr>
    </w:div>
    <w:div w:id="2088183551">
      <w:bodyDiv w:val="1"/>
      <w:marLeft w:val="0"/>
      <w:marRight w:val="0"/>
      <w:marTop w:val="0"/>
      <w:marBottom w:val="0"/>
      <w:divBdr>
        <w:top w:val="none" w:sz="0" w:space="0" w:color="auto"/>
        <w:left w:val="none" w:sz="0" w:space="0" w:color="auto"/>
        <w:bottom w:val="none" w:sz="0" w:space="0" w:color="auto"/>
        <w:right w:val="none" w:sz="0" w:space="0" w:color="auto"/>
      </w:divBdr>
    </w:div>
    <w:div w:id="2096047349">
      <w:bodyDiv w:val="1"/>
      <w:marLeft w:val="0"/>
      <w:marRight w:val="0"/>
      <w:marTop w:val="0"/>
      <w:marBottom w:val="0"/>
      <w:divBdr>
        <w:top w:val="none" w:sz="0" w:space="0" w:color="auto"/>
        <w:left w:val="none" w:sz="0" w:space="0" w:color="auto"/>
        <w:bottom w:val="none" w:sz="0" w:space="0" w:color="auto"/>
        <w:right w:val="none" w:sz="0" w:space="0" w:color="auto"/>
      </w:divBdr>
    </w:div>
    <w:div w:id="2100060505">
      <w:bodyDiv w:val="1"/>
      <w:marLeft w:val="0"/>
      <w:marRight w:val="0"/>
      <w:marTop w:val="0"/>
      <w:marBottom w:val="0"/>
      <w:divBdr>
        <w:top w:val="none" w:sz="0" w:space="0" w:color="auto"/>
        <w:left w:val="none" w:sz="0" w:space="0" w:color="auto"/>
        <w:bottom w:val="none" w:sz="0" w:space="0" w:color="auto"/>
        <w:right w:val="none" w:sz="0" w:space="0" w:color="auto"/>
      </w:divBdr>
    </w:div>
    <w:div w:id="2121758969">
      <w:bodyDiv w:val="1"/>
      <w:marLeft w:val="0"/>
      <w:marRight w:val="0"/>
      <w:marTop w:val="0"/>
      <w:marBottom w:val="0"/>
      <w:divBdr>
        <w:top w:val="none" w:sz="0" w:space="0" w:color="auto"/>
        <w:left w:val="none" w:sz="0" w:space="0" w:color="auto"/>
        <w:bottom w:val="none" w:sz="0" w:space="0" w:color="auto"/>
        <w:right w:val="none" w:sz="0" w:space="0" w:color="auto"/>
      </w:divBdr>
    </w:div>
    <w:div w:id="2131780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q8ecOipVj3oO0ncRhWzhC546hA==">AMUW2mXm5x/l6b4hnXTaBUOQPPBR4GANSDtgsnA1NFfoN4xpUoSS1ecDkGEzVJnCt1OJEf7w5TGL6cAyrsZtOyqzH4r9plLbvQazE9pb47g5VZGZvLj81NFN3c0l06B4JKccdROBhF2Hid1NZ0sTfGC9SOCtjey46A==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32F504-C893-4240-A066-13E0CB417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1383</Words>
  <Characters>7611</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CHEVALIER</dc:creator>
  <cp:keywords/>
  <dc:description/>
  <cp:lastModifiedBy>André Ronflette</cp:lastModifiedBy>
  <cp:revision>3</cp:revision>
  <cp:lastPrinted>2023-10-14T08:28:00Z</cp:lastPrinted>
  <dcterms:created xsi:type="dcterms:W3CDTF">2023-10-24T17:32:00Z</dcterms:created>
  <dcterms:modified xsi:type="dcterms:W3CDTF">2023-10-24T17:33:00Z</dcterms:modified>
</cp:coreProperties>
</file>