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33FD1" w14:textId="3BF0ADAE" w:rsidR="003B7A5E" w:rsidRPr="003C7660" w:rsidRDefault="00991AD5" w:rsidP="003C7660">
      <w:pPr>
        <w:spacing w:after="0"/>
        <w:rPr>
          <w:rFonts w:asciiTheme="majorHAnsi" w:eastAsia="Arial Rounded" w:hAnsiTheme="majorHAnsi" w:cstheme="majorHAnsi"/>
          <w:b/>
          <w:color w:val="44546A" w:themeColor="text2"/>
          <w:sz w:val="36"/>
          <w:szCs w:val="36"/>
        </w:rPr>
      </w:pPr>
      <w:r w:rsidRPr="003C7660">
        <w:rPr>
          <w:rFonts w:asciiTheme="majorHAnsi" w:eastAsia="Arial Rounded" w:hAnsiTheme="majorHAnsi" w:cstheme="majorHAnsi"/>
          <w:b/>
          <w:noProof/>
          <w:color w:val="44546A" w:themeColor="text2"/>
          <w:sz w:val="36"/>
          <w:szCs w:val="36"/>
        </w:rPr>
        <mc:AlternateContent>
          <mc:Choice Requires="wps">
            <w:drawing>
              <wp:anchor distT="0" distB="0" distL="114300" distR="114300" simplePos="0" relativeHeight="251660288" behindDoc="0" locked="0" layoutInCell="1" allowOverlap="1" wp14:anchorId="71CA0CC5" wp14:editId="3C21E12C">
                <wp:simplePos x="0" y="0"/>
                <wp:positionH relativeFrom="margin">
                  <wp:posOffset>-4572</wp:posOffset>
                </wp:positionH>
                <wp:positionV relativeFrom="paragraph">
                  <wp:posOffset>-228600</wp:posOffset>
                </wp:positionV>
                <wp:extent cx="2533650" cy="77089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770890"/>
                        </a:xfrm>
                        <a:prstGeom prst="rect">
                          <a:avLst/>
                        </a:prstGeom>
                        <a:solidFill>
                          <a:sysClr val="window" lastClr="FFFFFF"/>
                        </a:solidFill>
                        <a:ln w="6350">
                          <a:noFill/>
                        </a:ln>
                      </wps:spPr>
                      <wps:txbx>
                        <w:txbxContent>
                          <w:p w14:paraId="3F3BFB5A" w14:textId="08073A1C" w:rsidR="00991AD5" w:rsidRDefault="00991AD5" w:rsidP="00991AD5">
                            <w:pPr>
                              <w:jc w:val="center"/>
                            </w:pPr>
                            <w:bookmarkStart w:id="0" w:name="_Hlk125554398"/>
                            <w:bookmarkEnd w:id="0"/>
                            <w:r>
                              <w:rPr>
                                <w:noProof/>
                                <w:sz w:val="20"/>
                                <w:szCs w:val="20"/>
                              </w:rPr>
                              <w:drawing>
                                <wp:inline distT="0" distB="0" distL="0" distR="0" wp14:anchorId="6F58DDA5" wp14:editId="7C028723">
                                  <wp:extent cx="2121535" cy="56705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1535" cy="567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1CA0CC5" id="_x0000_t202" coordsize="21600,21600" o:spt="202" path="m,l,21600r21600,l21600,xe">
                <v:stroke joinstyle="miter"/>
                <v:path gradientshapeok="t" o:connecttype="rect"/>
              </v:shapetype>
              <v:shape id="Zone de texte 4" o:spid="_x0000_s1026" type="#_x0000_t202" style="position:absolute;margin-left:-.35pt;margin-top:-18pt;width:199.5pt;height:60.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" fillcolor="window" stroked="f" strokeweight=".5pt">
                <v:textbox>
                  <w:txbxContent>
                    <w:p w14:paraId="3F3BFB5A" w14:textId="08073A1C" w:rsidR="00991AD5" w:rsidRDefault="00991AD5" w:rsidP="00991AD5">
                      <w:pPr>
                        <w:jc w:val="center"/>
                      </w:pPr>
                      <w:bookmarkStart w:id="1" w:name="_Hlk125554398"/>
                      <w:bookmarkEnd w:id="1"/>
                      <w:r>
                        <w:rPr>
                          <w:noProof/>
                          <w:sz w:val="20"/>
                          <w:szCs w:val="20"/>
                        </w:rPr>
                        <w:drawing>
                          <wp:inline distT="0" distB="0" distL="0" distR="0" wp14:anchorId="6F58DDA5" wp14:editId="7C028723">
                            <wp:extent cx="2121535" cy="56705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1535" cy="567055"/>
                                    </a:xfrm>
                                    <a:prstGeom prst="rect">
                                      <a:avLst/>
                                    </a:prstGeom>
                                    <a:noFill/>
                                    <a:ln>
                                      <a:noFill/>
                                    </a:ln>
                                  </pic:spPr>
                                </pic:pic>
                              </a:graphicData>
                            </a:graphic>
                          </wp:inline>
                        </w:drawing>
                      </w:r>
                    </w:p>
                  </w:txbxContent>
                </v:textbox>
                <w10:wrap anchorx="margin"/>
              </v:shape>
            </w:pict>
          </mc:Fallback>
        </mc:AlternateContent>
      </w:r>
      <w:r w:rsidRPr="003C7660">
        <w:rPr>
          <w:rFonts w:asciiTheme="majorHAnsi" w:eastAsia="Arial Rounded" w:hAnsiTheme="majorHAnsi" w:cstheme="majorHAnsi"/>
          <w:b/>
          <w:noProof/>
          <w:color w:val="44546A" w:themeColor="text2"/>
          <w:sz w:val="36"/>
          <w:szCs w:val="36"/>
        </w:rPr>
        <mc:AlternateContent>
          <mc:Choice Requires="wps">
            <w:drawing>
              <wp:anchor distT="0" distB="0" distL="114300" distR="114300" simplePos="0" relativeHeight="251658240" behindDoc="0" locked="0" layoutInCell="1" allowOverlap="1" wp14:anchorId="2F9775FD" wp14:editId="65A54E95">
                <wp:simplePos x="0" y="0"/>
                <wp:positionH relativeFrom="column">
                  <wp:posOffset>3348990</wp:posOffset>
                </wp:positionH>
                <wp:positionV relativeFrom="paragraph">
                  <wp:posOffset>-9470390</wp:posOffset>
                </wp:positionV>
                <wp:extent cx="3133725" cy="321310"/>
                <wp:effectExtent l="0" t="0" r="9525" b="2540"/>
                <wp:wrapNone/>
                <wp:docPr id="25" name="Zone de texte 25"/>
                <wp:cNvGraphicFramePr/>
                <a:graphic xmlns:a="http://schemas.openxmlformats.org/drawingml/2006/main">
                  <a:graphicData uri="http://schemas.microsoft.com/office/word/2010/wordprocessingShape">
                    <wps:wsp>
                      <wps:cNvSpPr txBox="1"/>
                      <wps:spPr>
                        <a:xfrm>
                          <a:off x="0" y="0"/>
                          <a:ext cx="3133090" cy="321310"/>
                        </a:xfrm>
                        <a:prstGeom prst="rect">
                          <a:avLst/>
                        </a:prstGeom>
                        <a:solidFill>
                          <a:schemeClr val="lt1"/>
                        </a:solidFill>
                        <a:ln w="6350">
                          <a:noFill/>
                        </a:ln>
                      </wps:spPr>
                      <wps:txbx>
                        <w:txbxContent>
                          <w:p w14:paraId="60963C81" w14:textId="77777777" w:rsidR="00991AD5" w:rsidRDefault="00991AD5" w:rsidP="00991AD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775FD" id="Zone de texte 25" o:spid="_x0000_s1027" type="#_x0000_t202" style="position:absolute;margin-left:263.7pt;margin-top:-745.7pt;width:246.75pt;height:2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" fillcolor="white [3201]" stroked="f" strokeweight=".5pt">
                <v:textbox>
                  <w:txbxContent>
                    <w:p w14:paraId="60963C81" w14:textId="77777777" w:rsidR="00991AD5" w:rsidRDefault="00991AD5" w:rsidP="00991AD5"/>
                  </w:txbxContent>
                </v:textbox>
              </v:shape>
            </w:pict>
          </mc:Fallback>
        </mc:AlternateContent>
      </w:r>
    </w:p>
    <w:p w14:paraId="6B6F87B8" w14:textId="77777777" w:rsidR="003C7660" w:rsidRPr="003C7660" w:rsidRDefault="003C7660" w:rsidP="003C7660">
      <w:pPr>
        <w:jc w:val="right"/>
        <w:rPr>
          <w:rFonts w:asciiTheme="majorHAnsi" w:hAnsiTheme="majorHAnsi" w:cstheme="majorHAnsi"/>
          <w:color w:val="833C0B" w:themeColor="accent2" w:themeShade="80"/>
          <w:sz w:val="40"/>
          <w:szCs w:val="40"/>
        </w:rPr>
      </w:pPr>
      <w:r w:rsidRPr="003C7660">
        <w:rPr>
          <w:rFonts w:asciiTheme="majorHAnsi" w:hAnsiTheme="majorHAnsi" w:cstheme="majorHAnsi"/>
          <w:color w:val="833C0B" w:themeColor="accent2" w:themeShade="80"/>
          <w:sz w:val="40"/>
          <w:szCs w:val="40"/>
        </w:rPr>
        <w:t xml:space="preserve">CELEBRER </w:t>
      </w:r>
      <w:r w:rsidRPr="003C7660">
        <w:rPr>
          <w:rFonts w:asciiTheme="majorHAnsi" w:hAnsiTheme="majorHAnsi" w:cstheme="majorHAnsi"/>
          <w:color w:val="833C0B" w:themeColor="accent2" w:themeShade="80"/>
          <w:sz w:val="48"/>
          <w:szCs w:val="48"/>
        </w:rPr>
        <w:t>PAQUES</w:t>
      </w:r>
      <w:r w:rsidRPr="003C7660">
        <w:rPr>
          <w:rFonts w:asciiTheme="majorHAnsi" w:hAnsiTheme="majorHAnsi" w:cstheme="majorHAnsi"/>
          <w:color w:val="833C0B" w:themeColor="accent2" w:themeShade="80"/>
          <w:sz w:val="40"/>
          <w:szCs w:val="40"/>
        </w:rPr>
        <w:t xml:space="preserve"> </w:t>
      </w:r>
    </w:p>
    <w:tbl>
      <w:tblPr>
        <w:tblStyle w:val="Grilledutableau"/>
        <w:tblW w:w="10170" w:type="dxa"/>
        <w:tblInd w:w="0" w:type="dxa"/>
        <w:tblBorders>
          <w:top w:val="dashed" w:sz="4" w:space="0" w:color="C45911" w:themeColor="accent2" w:themeShade="BF"/>
          <w:left w:val="dashed" w:sz="4" w:space="0" w:color="C45911" w:themeColor="accent2" w:themeShade="BF"/>
          <w:bottom w:val="dashed" w:sz="4" w:space="0" w:color="C45911" w:themeColor="accent2" w:themeShade="BF"/>
          <w:right w:val="dashed" w:sz="4" w:space="0" w:color="C45911" w:themeColor="accent2" w:themeShade="BF"/>
          <w:insideH w:val="dashed" w:sz="4" w:space="0" w:color="C45911" w:themeColor="accent2" w:themeShade="BF"/>
          <w:insideV w:val="dashed" w:sz="4" w:space="0" w:color="C45911" w:themeColor="accent2" w:themeShade="BF"/>
        </w:tblBorders>
        <w:tblLayout w:type="fixed"/>
        <w:tblLook w:val="04A0" w:firstRow="1" w:lastRow="0" w:firstColumn="1" w:lastColumn="0" w:noHBand="0" w:noVBand="1"/>
      </w:tblPr>
      <w:tblGrid>
        <w:gridCol w:w="1074"/>
        <w:gridCol w:w="4318"/>
        <w:gridCol w:w="4778"/>
      </w:tblGrid>
      <w:tr w:rsidR="003C7660" w:rsidRPr="003C7660" w14:paraId="05D66047" w14:textId="77777777" w:rsidTr="003C7660">
        <w:tc>
          <w:tcPr>
            <w:tcW w:w="1074" w:type="dxa"/>
            <w:tcBorders>
              <w:top w:val="dashed" w:sz="4" w:space="0" w:color="C45911" w:themeColor="accent2" w:themeShade="BF"/>
              <w:left w:val="dashed" w:sz="4" w:space="0" w:color="C45911" w:themeColor="accent2" w:themeShade="BF"/>
              <w:bottom w:val="dashed" w:sz="4" w:space="0" w:color="C45911" w:themeColor="accent2" w:themeShade="BF"/>
              <w:right w:val="dashed" w:sz="4" w:space="0" w:color="C45911" w:themeColor="accent2" w:themeShade="BF"/>
            </w:tcBorders>
            <w:vAlign w:val="center"/>
            <w:hideMark/>
          </w:tcPr>
          <w:p w14:paraId="30B67D14" w14:textId="77777777" w:rsidR="003C7660" w:rsidRPr="003C7660" w:rsidRDefault="003C7660">
            <w:pPr>
              <w:spacing w:after="0"/>
              <w:jc w:val="center"/>
              <w:rPr>
                <w:rFonts w:asciiTheme="majorHAnsi" w:hAnsiTheme="majorHAnsi" w:cstheme="majorHAnsi"/>
                <w:b/>
                <w:color w:val="2E74B5" w:themeColor="accent5" w:themeShade="BF"/>
              </w:rPr>
            </w:pPr>
            <w:r w:rsidRPr="003C7660">
              <w:rPr>
                <w:rFonts w:asciiTheme="majorHAnsi" w:eastAsia="Calibri" w:hAnsiTheme="majorHAnsi" w:cstheme="majorHAnsi"/>
                <w:b/>
                <w:color w:val="833C0B" w:themeColor="accent2" w:themeShade="80"/>
                <w:spacing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Période</w:t>
            </w:r>
          </w:p>
        </w:tc>
        <w:tc>
          <w:tcPr>
            <w:tcW w:w="9102" w:type="dxa"/>
            <w:gridSpan w:val="2"/>
            <w:tcBorders>
              <w:top w:val="dashed" w:sz="4" w:space="0" w:color="C45911" w:themeColor="accent2" w:themeShade="BF"/>
              <w:left w:val="dashed" w:sz="4" w:space="0" w:color="C45911" w:themeColor="accent2" w:themeShade="BF"/>
              <w:bottom w:val="dashed" w:sz="4" w:space="0" w:color="C45911" w:themeColor="accent2" w:themeShade="BF"/>
              <w:right w:val="dashed" w:sz="4" w:space="0" w:color="C45911" w:themeColor="accent2" w:themeShade="BF"/>
            </w:tcBorders>
            <w:hideMark/>
          </w:tcPr>
          <w:p w14:paraId="63E93D02" w14:textId="77777777" w:rsidR="003C7660" w:rsidRPr="003C7660" w:rsidRDefault="003C7660">
            <w:pPr>
              <w:tabs>
                <w:tab w:val="left" w:pos="88"/>
              </w:tabs>
              <w:spacing w:after="0" w:line="240" w:lineRule="auto"/>
              <w:rPr>
                <w:rFonts w:asciiTheme="majorHAnsi" w:hAnsiTheme="majorHAnsi" w:cstheme="majorHAnsi"/>
                <w:b/>
                <w:color w:val="2E74B5" w:themeColor="accent5" w:themeShade="BF"/>
                <w:sz w:val="24"/>
                <w:szCs w:val="24"/>
              </w:rPr>
            </w:pPr>
            <w:r w:rsidRPr="003C7660">
              <w:rPr>
                <w:rFonts w:asciiTheme="majorHAnsi" w:hAnsiTheme="majorHAnsi" w:cstheme="majorHAnsi"/>
              </w:rPr>
              <w:t xml:space="preserve">Semaine du 11 au 14 avril, au plus près du mardi 11 </w:t>
            </w:r>
          </w:p>
        </w:tc>
      </w:tr>
      <w:tr w:rsidR="003C7660" w:rsidRPr="003C7660" w14:paraId="2182EEA7" w14:textId="77777777" w:rsidTr="003C7660">
        <w:tc>
          <w:tcPr>
            <w:tcW w:w="1074" w:type="dxa"/>
            <w:tcBorders>
              <w:top w:val="dashed" w:sz="4" w:space="0" w:color="C45911" w:themeColor="accent2" w:themeShade="BF"/>
              <w:left w:val="dashed" w:sz="4" w:space="0" w:color="C45911" w:themeColor="accent2" w:themeShade="BF"/>
              <w:bottom w:val="dashed" w:sz="4" w:space="0" w:color="C45911" w:themeColor="accent2" w:themeShade="BF"/>
              <w:right w:val="dashed" w:sz="4" w:space="0" w:color="C45911" w:themeColor="accent2" w:themeShade="BF"/>
            </w:tcBorders>
            <w:vAlign w:val="center"/>
            <w:hideMark/>
          </w:tcPr>
          <w:p w14:paraId="0C384283" w14:textId="77777777" w:rsidR="003C7660" w:rsidRPr="003C7660" w:rsidRDefault="003C7660">
            <w:pPr>
              <w:spacing w:after="0"/>
              <w:jc w:val="center"/>
              <w:rPr>
                <w:rFonts w:asciiTheme="majorHAnsi" w:hAnsiTheme="majorHAnsi" w:cstheme="majorHAnsi"/>
                <w:b/>
                <w:color w:val="2E74B5" w:themeColor="accent5" w:themeShade="BF"/>
              </w:rPr>
            </w:pPr>
            <w:r w:rsidRPr="003C7660">
              <w:rPr>
                <w:rFonts w:asciiTheme="majorHAnsi" w:eastAsia="Calibri" w:hAnsiTheme="majorHAnsi" w:cstheme="majorHAnsi"/>
                <w:b/>
                <w:color w:val="833C0B" w:themeColor="accent2" w:themeShade="80"/>
                <w:spacing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Visées</w:t>
            </w:r>
          </w:p>
        </w:tc>
        <w:tc>
          <w:tcPr>
            <w:tcW w:w="9102" w:type="dxa"/>
            <w:gridSpan w:val="2"/>
            <w:tcBorders>
              <w:top w:val="dashed" w:sz="4" w:space="0" w:color="C45911" w:themeColor="accent2" w:themeShade="BF"/>
              <w:left w:val="dashed" w:sz="4" w:space="0" w:color="C45911" w:themeColor="accent2" w:themeShade="BF"/>
              <w:bottom w:val="dashed" w:sz="4" w:space="0" w:color="C45911" w:themeColor="accent2" w:themeShade="BF"/>
              <w:right w:val="dashed" w:sz="4" w:space="0" w:color="C45911" w:themeColor="accent2" w:themeShade="BF"/>
            </w:tcBorders>
            <w:hideMark/>
          </w:tcPr>
          <w:p w14:paraId="655C5056" w14:textId="77777777" w:rsidR="003C7660" w:rsidRPr="003C7660" w:rsidRDefault="003C7660">
            <w:pPr>
              <w:tabs>
                <w:tab w:val="left" w:pos="88"/>
              </w:tabs>
              <w:spacing w:after="0" w:line="240" w:lineRule="auto"/>
              <w:rPr>
                <w:rFonts w:asciiTheme="majorHAnsi" w:hAnsiTheme="majorHAnsi" w:cstheme="majorHAnsi"/>
              </w:rPr>
            </w:pPr>
            <w:r w:rsidRPr="003C7660">
              <w:rPr>
                <w:rFonts w:asciiTheme="majorHAnsi" w:hAnsiTheme="majorHAnsi" w:cstheme="majorHAnsi"/>
              </w:rPr>
              <w:t>Célébrer Jésus ressuscité</w:t>
            </w:r>
            <w:r w:rsidRPr="003C7660">
              <w:rPr>
                <w:rFonts w:asciiTheme="majorHAnsi" w:hAnsiTheme="majorHAnsi" w:cstheme="majorHAnsi"/>
              </w:rPr>
              <w:br/>
              <w:t>Rendre grâce pour toutes les fois où nous sommes passés, avec Lui, du côté de la Vie</w:t>
            </w:r>
          </w:p>
        </w:tc>
      </w:tr>
      <w:tr w:rsidR="003C7660" w:rsidRPr="003C7660" w14:paraId="79358D24" w14:textId="77777777" w:rsidTr="003C7660">
        <w:trPr>
          <w:trHeight w:val="8760"/>
        </w:trPr>
        <w:tc>
          <w:tcPr>
            <w:tcW w:w="1074" w:type="dxa"/>
            <w:tcBorders>
              <w:top w:val="dashed" w:sz="4" w:space="0" w:color="C45911" w:themeColor="accent2" w:themeShade="BF"/>
              <w:left w:val="dashed" w:sz="4" w:space="0" w:color="C45911" w:themeColor="accent2" w:themeShade="BF"/>
              <w:bottom w:val="dashed" w:sz="4" w:space="0" w:color="C45911" w:themeColor="accent2" w:themeShade="BF"/>
              <w:right w:val="dashed" w:sz="4" w:space="0" w:color="C45911" w:themeColor="accent2" w:themeShade="BF"/>
            </w:tcBorders>
            <w:vAlign w:val="center"/>
            <w:hideMark/>
          </w:tcPr>
          <w:p w14:paraId="370A365D" w14:textId="77777777" w:rsidR="003C7660" w:rsidRPr="003C7660" w:rsidRDefault="003C7660">
            <w:pPr>
              <w:spacing w:after="0"/>
              <w:jc w:val="center"/>
              <w:rPr>
                <w:rFonts w:asciiTheme="majorHAnsi" w:hAnsiTheme="majorHAnsi" w:cstheme="majorHAnsi"/>
                <w:b/>
                <w:color w:val="2E74B5" w:themeColor="accent5" w:themeShade="BF"/>
              </w:rPr>
            </w:pPr>
            <w:r w:rsidRPr="003C7660">
              <w:rPr>
                <w:rFonts w:asciiTheme="majorHAnsi" w:eastAsia="Calibri" w:hAnsiTheme="majorHAnsi" w:cstheme="majorHAnsi"/>
                <w:b/>
                <w:color w:val="833C0B" w:themeColor="accent2" w:themeShade="80"/>
                <w:spacing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Prévoir</w:t>
            </w:r>
          </w:p>
        </w:tc>
        <w:tc>
          <w:tcPr>
            <w:tcW w:w="4321" w:type="dxa"/>
            <w:tcBorders>
              <w:top w:val="dashed" w:sz="4" w:space="0" w:color="C45911" w:themeColor="accent2" w:themeShade="BF"/>
              <w:left w:val="dashed" w:sz="4" w:space="0" w:color="C45911" w:themeColor="accent2" w:themeShade="BF"/>
              <w:bottom w:val="dashed" w:sz="4" w:space="0" w:color="C45911" w:themeColor="accent2" w:themeShade="BF"/>
              <w:right w:val="dashed" w:sz="4" w:space="0" w:color="C45911" w:themeColor="accent2" w:themeShade="BF"/>
            </w:tcBorders>
          </w:tcPr>
          <w:p w14:paraId="1DD46262" w14:textId="77777777" w:rsidR="003C7660" w:rsidRPr="003C7660" w:rsidRDefault="003C7660">
            <w:pPr>
              <w:spacing w:after="0" w:line="240" w:lineRule="auto"/>
              <w:jc w:val="both"/>
              <w:rPr>
                <w:rFonts w:asciiTheme="majorHAnsi" w:eastAsia="Calibri" w:hAnsiTheme="majorHAnsi" w:cstheme="majorHAnsi"/>
                <w:b/>
                <w:sz w:val="10"/>
              </w:rPr>
            </w:pPr>
          </w:p>
          <w:p w14:paraId="77CEFFD9" w14:textId="12E6CAC1" w:rsidR="003C7660" w:rsidRPr="003C7660" w:rsidRDefault="003C7660">
            <w:pPr>
              <w:spacing w:after="0"/>
              <w:rPr>
                <w:rFonts w:asciiTheme="majorHAnsi" w:hAnsiTheme="majorHAnsi" w:cstheme="majorHAnsi"/>
                <w:b/>
              </w:rPr>
            </w:pPr>
            <w:r w:rsidRPr="003C7660">
              <w:rPr>
                <w:rFonts w:asciiTheme="majorHAnsi" w:hAnsiTheme="majorHAnsi" w:cstheme="majorHAnsi"/>
                <w:noProof/>
              </w:rPr>
              <w:drawing>
                <wp:anchor distT="0" distB="0" distL="114300" distR="114300" simplePos="0" relativeHeight="251669504" behindDoc="0" locked="0" layoutInCell="1" allowOverlap="1" wp14:anchorId="0DD8B225" wp14:editId="10C93AF0">
                  <wp:simplePos x="0" y="0"/>
                  <wp:positionH relativeFrom="column">
                    <wp:posOffset>1760855</wp:posOffset>
                  </wp:positionH>
                  <wp:positionV relativeFrom="paragraph">
                    <wp:posOffset>10795</wp:posOffset>
                  </wp:positionV>
                  <wp:extent cx="855345" cy="865505"/>
                  <wp:effectExtent l="0" t="0" r="1905" b="0"/>
                  <wp:wrapThrough wrapText="bothSides">
                    <wp:wrapPolygon edited="0">
                      <wp:start x="1924" y="0"/>
                      <wp:lineTo x="0" y="951"/>
                      <wp:lineTo x="0" y="20443"/>
                      <wp:lineTo x="1924" y="20919"/>
                      <wp:lineTo x="19243" y="20919"/>
                      <wp:lineTo x="21167" y="20443"/>
                      <wp:lineTo x="21167" y="951"/>
                      <wp:lineTo x="19243" y="0"/>
                      <wp:lineTo x="1924" y="0"/>
                    </wp:wrapPolygon>
                  </wp:wrapThrough>
                  <wp:docPr id="89" name="Image 89"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89" name="Image 89" descr="Une image contenant texte&#10;&#10;Description générée automatiquement"/>
                          <pic:cNvPicPr>
                            <a:picLocks noChangeAspect="1"/>
                          </pic:cNvPicPr>
                        </pic:nvPicPr>
                        <pic:blipFill rotWithShape="1">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14788" r="29483"/>
                          <a:stretch/>
                        </pic:blipFill>
                        <pic:spPr bwMode="auto">
                          <a:xfrm>
                            <a:off x="0" y="0"/>
                            <a:ext cx="855345" cy="863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7660">
              <w:rPr>
                <w:rFonts w:asciiTheme="majorHAnsi" w:hAnsiTheme="majorHAnsi" w:cstheme="majorHAnsi"/>
                <w:b/>
              </w:rPr>
              <w:t>En préalable :</w:t>
            </w:r>
          </w:p>
          <w:p w14:paraId="5B3A1527" w14:textId="77777777" w:rsidR="003C7660" w:rsidRPr="003C7660" w:rsidRDefault="003C7660">
            <w:pPr>
              <w:spacing w:after="0"/>
              <w:jc w:val="right"/>
              <w:rPr>
                <w:rFonts w:asciiTheme="majorHAnsi" w:hAnsiTheme="majorHAnsi" w:cstheme="majorHAnsi"/>
                <w:bCs/>
              </w:rPr>
            </w:pPr>
            <w:r w:rsidRPr="003C7660">
              <w:rPr>
                <w:rFonts w:asciiTheme="majorHAnsi" w:hAnsiTheme="majorHAnsi" w:cstheme="majorHAnsi"/>
                <w:bCs/>
              </w:rPr>
              <w:t xml:space="preserve">Avoir placé à l’intérieur de la </w:t>
            </w:r>
            <w:r w:rsidRPr="003C7660">
              <w:rPr>
                <w:rFonts w:asciiTheme="majorHAnsi" w:eastAsia="Calibri" w:hAnsiTheme="majorHAnsi" w:cstheme="majorHAnsi"/>
                <w:b/>
                <w:color w:val="833C0B" w:themeColor="accent2" w:themeShade="80"/>
                <w:spacing w:val="2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PORTE</w:t>
            </w:r>
            <w:r w:rsidRPr="003C7660">
              <w:rPr>
                <w:rFonts w:asciiTheme="majorHAnsi" w:eastAsia="Calibri" w:hAnsiTheme="majorHAnsi" w:cstheme="majorHAnsi"/>
              </w:rPr>
              <w:t xml:space="preserve"> </w:t>
            </w:r>
            <w:r w:rsidRPr="003C7660">
              <w:rPr>
                <w:rFonts w:asciiTheme="majorHAnsi" w:hAnsiTheme="majorHAnsi" w:cstheme="majorHAnsi"/>
                <w:bCs/>
              </w:rPr>
              <w:t xml:space="preserve">l’étoile-vitrail « Alléluia » </w:t>
            </w:r>
            <w:r w:rsidRPr="003C7660">
              <w:rPr>
                <w:rFonts w:asciiTheme="majorHAnsi" w:hAnsiTheme="majorHAnsi" w:cstheme="majorHAnsi"/>
                <w:bCs/>
                <w:i/>
                <w:iCs/>
              </w:rPr>
              <w:t xml:space="preserve">(Annexe) </w:t>
            </w:r>
          </w:p>
          <w:p w14:paraId="5E4A539B" w14:textId="77777777" w:rsidR="003C7660" w:rsidRPr="003C7660" w:rsidRDefault="003C7660">
            <w:pPr>
              <w:spacing w:after="0"/>
              <w:rPr>
                <w:rFonts w:asciiTheme="majorHAnsi" w:hAnsiTheme="majorHAnsi" w:cstheme="majorHAnsi"/>
                <w:bCs/>
              </w:rPr>
            </w:pPr>
          </w:p>
          <w:p w14:paraId="6476445D" w14:textId="77777777" w:rsidR="003C7660" w:rsidRPr="003C7660" w:rsidRDefault="003C7660">
            <w:pPr>
              <w:spacing w:after="0"/>
              <w:rPr>
                <w:rFonts w:asciiTheme="majorHAnsi" w:hAnsiTheme="majorHAnsi" w:cstheme="majorHAnsi"/>
                <w:b/>
              </w:rPr>
            </w:pPr>
            <w:r w:rsidRPr="003C7660">
              <w:rPr>
                <w:rFonts w:asciiTheme="majorHAnsi" w:hAnsiTheme="majorHAnsi" w:cstheme="majorHAnsi"/>
                <w:b/>
              </w:rPr>
              <w:t>Le visuel, préparé avant la célébration :</w:t>
            </w:r>
          </w:p>
          <w:p w14:paraId="28298292" w14:textId="77777777" w:rsidR="003C7660" w:rsidRPr="003C7660" w:rsidRDefault="003C7660" w:rsidP="003C7660">
            <w:pPr>
              <w:pStyle w:val="Paragraphedeliste"/>
              <w:numPr>
                <w:ilvl w:val="0"/>
                <w:numId w:val="6"/>
              </w:numPr>
              <w:spacing w:after="0"/>
              <w:rPr>
                <w:rFonts w:asciiTheme="majorHAnsi" w:hAnsiTheme="majorHAnsi" w:cstheme="majorHAnsi"/>
              </w:rPr>
            </w:pPr>
            <w:r w:rsidRPr="003C7660">
              <w:rPr>
                <w:rFonts w:asciiTheme="majorHAnsi" w:hAnsiTheme="majorHAnsi" w:cstheme="majorHAnsi"/>
              </w:rPr>
              <w:t xml:space="preserve">Un espace suffisant pour accueillir les </w:t>
            </w:r>
            <w:r w:rsidRPr="003C7660">
              <w:rPr>
                <w:rFonts w:asciiTheme="majorHAnsi" w:eastAsia="Calibri" w:hAnsiTheme="majorHAnsi" w:cstheme="majorHAnsi"/>
                <w:b/>
                <w:color w:val="833C0B" w:themeColor="accent2" w:themeShade="80"/>
                <w:spacing w:val="2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PORTES</w:t>
            </w:r>
            <w:r w:rsidRPr="003C7660">
              <w:rPr>
                <w:rFonts w:asciiTheme="majorHAnsi" w:eastAsia="Calibri" w:hAnsiTheme="majorHAnsi" w:cstheme="majorHAnsi"/>
              </w:rPr>
              <w:t xml:space="preserve"> </w:t>
            </w:r>
            <w:r w:rsidRPr="003C7660">
              <w:rPr>
                <w:rFonts w:asciiTheme="majorHAnsi" w:hAnsiTheme="majorHAnsi" w:cstheme="majorHAnsi"/>
              </w:rPr>
              <w:t xml:space="preserve">de chaque classe à l’issue de la procession </w:t>
            </w:r>
          </w:p>
          <w:p w14:paraId="5B82EC43" w14:textId="77777777" w:rsidR="003C7660" w:rsidRPr="003C7660" w:rsidRDefault="003C7660" w:rsidP="003C7660">
            <w:pPr>
              <w:pStyle w:val="Paragraphedeliste"/>
              <w:numPr>
                <w:ilvl w:val="0"/>
                <w:numId w:val="6"/>
              </w:numPr>
              <w:spacing w:after="0"/>
              <w:rPr>
                <w:rFonts w:asciiTheme="majorHAnsi" w:hAnsiTheme="majorHAnsi" w:cstheme="majorHAnsi"/>
              </w:rPr>
            </w:pPr>
            <w:r w:rsidRPr="003C7660">
              <w:rPr>
                <w:rFonts w:asciiTheme="majorHAnsi" w:hAnsiTheme="majorHAnsi" w:cstheme="majorHAnsi"/>
              </w:rPr>
              <w:t>Peu d’éclairage pour le début de célébration</w:t>
            </w:r>
          </w:p>
          <w:p w14:paraId="48AE9C48" w14:textId="77777777" w:rsidR="003C7660" w:rsidRPr="003C7660" w:rsidRDefault="003C7660" w:rsidP="003C7660">
            <w:pPr>
              <w:pStyle w:val="Paragraphedeliste"/>
              <w:numPr>
                <w:ilvl w:val="0"/>
                <w:numId w:val="6"/>
              </w:numPr>
              <w:spacing w:after="0"/>
              <w:rPr>
                <w:rFonts w:asciiTheme="majorHAnsi" w:hAnsiTheme="majorHAnsi" w:cstheme="majorHAnsi"/>
              </w:rPr>
            </w:pPr>
            <w:r w:rsidRPr="003C7660">
              <w:rPr>
                <w:rFonts w:asciiTheme="majorHAnsi" w:hAnsiTheme="majorHAnsi" w:cstheme="majorHAnsi"/>
              </w:rPr>
              <w:t>De quoi intensifier l’éclairage au fur et à mesure de la célébration</w:t>
            </w:r>
          </w:p>
          <w:p w14:paraId="6DAE5D1B" w14:textId="77777777" w:rsidR="003C7660" w:rsidRPr="003C7660" w:rsidRDefault="003C7660" w:rsidP="003C7660">
            <w:pPr>
              <w:pStyle w:val="Paragraphedeliste"/>
              <w:numPr>
                <w:ilvl w:val="0"/>
                <w:numId w:val="6"/>
              </w:numPr>
              <w:spacing w:after="0"/>
              <w:rPr>
                <w:rFonts w:asciiTheme="majorHAnsi" w:hAnsiTheme="majorHAnsi" w:cstheme="majorHAnsi"/>
              </w:rPr>
            </w:pPr>
            <w:r w:rsidRPr="003C7660">
              <w:rPr>
                <w:rFonts w:asciiTheme="majorHAnsi" w:hAnsiTheme="majorHAnsi" w:cstheme="majorHAnsi"/>
              </w:rPr>
              <w:t>Un cierge éteint (selon le lieu, de préférence le cierge pascal)</w:t>
            </w:r>
          </w:p>
          <w:p w14:paraId="5536C4AD" w14:textId="77777777" w:rsidR="003C7660" w:rsidRPr="003C7660" w:rsidRDefault="003C7660" w:rsidP="003C7660">
            <w:pPr>
              <w:pStyle w:val="Paragraphedeliste"/>
              <w:numPr>
                <w:ilvl w:val="0"/>
                <w:numId w:val="6"/>
              </w:numPr>
              <w:spacing w:after="0"/>
              <w:rPr>
                <w:rFonts w:asciiTheme="majorHAnsi" w:hAnsiTheme="majorHAnsi" w:cstheme="majorHAnsi"/>
              </w:rPr>
            </w:pPr>
            <w:r w:rsidRPr="003C7660">
              <w:rPr>
                <w:rFonts w:asciiTheme="majorHAnsi" w:hAnsiTheme="majorHAnsi" w:cstheme="majorHAnsi"/>
              </w:rPr>
              <w:t xml:space="preserve">Le livre de la Parole (avec le texte de l’Evangile glissé à l’intérieur - </w:t>
            </w:r>
            <w:r w:rsidRPr="003C7660">
              <w:rPr>
                <w:rFonts w:asciiTheme="majorHAnsi" w:hAnsiTheme="majorHAnsi" w:cstheme="majorHAnsi"/>
                <w:i/>
                <w:iCs/>
              </w:rPr>
              <w:t>Annexe</w:t>
            </w:r>
            <w:r w:rsidRPr="003C7660">
              <w:rPr>
                <w:rFonts w:asciiTheme="majorHAnsi" w:hAnsiTheme="majorHAnsi" w:cstheme="majorHAnsi"/>
              </w:rPr>
              <w:t>)</w:t>
            </w:r>
          </w:p>
          <w:p w14:paraId="31240208" w14:textId="77777777" w:rsidR="003C7660" w:rsidRPr="003C7660" w:rsidRDefault="003C7660">
            <w:pPr>
              <w:spacing w:after="0" w:line="240" w:lineRule="auto"/>
              <w:rPr>
                <w:rFonts w:asciiTheme="majorHAnsi" w:hAnsiTheme="majorHAnsi" w:cstheme="majorHAnsi"/>
              </w:rPr>
            </w:pPr>
            <w:bookmarkStart w:id="2" w:name="_Hlk120805778"/>
            <w:bookmarkEnd w:id="2"/>
          </w:p>
          <w:p w14:paraId="4D6EB6EF" w14:textId="77777777" w:rsidR="003C7660" w:rsidRPr="003C7660" w:rsidRDefault="003C7660">
            <w:pPr>
              <w:spacing w:after="0"/>
              <w:rPr>
                <w:rFonts w:asciiTheme="majorHAnsi" w:hAnsiTheme="majorHAnsi" w:cstheme="majorHAnsi"/>
                <w:b/>
              </w:rPr>
            </w:pPr>
            <w:r w:rsidRPr="003C7660">
              <w:rPr>
                <w:rFonts w:asciiTheme="majorHAnsi" w:hAnsiTheme="majorHAnsi" w:cstheme="majorHAnsi"/>
                <w:b/>
              </w:rPr>
              <w:t>Pour la procession :</w:t>
            </w:r>
          </w:p>
          <w:p w14:paraId="2B6CDA59" w14:textId="77777777" w:rsidR="003C7660" w:rsidRPr="003C7660" w:rsidRDefault="003C7660">
            <w:pPr>
              <w:spacing w:after="0"/>
              <w:jc w:val="both"/>
              <w:rPr>
                <w:rFonts w:asciiTheme="majorHAnsi" w:hAnsiTheme="majorHAnsi" w:cstheme="majorHAnsi"/>
                <w:bCs/>
              </w:rPr>
            </w:pPr>
            <w:r w:rsidRPr="003C7660">
              <w:rPr>
                <w:rFonts w:asciiTheme="majorHAnsi" w:hAnsiTheme="majorHAnsi" w:cstheme="majorHAnsi"/>
                <w:bCs/>
              </w:rPr>
              <w:t xml:space="preserve">Les </w:t>
            </w:r>
            <w:r w:rsidRPr="003C7660">
              <w:rPr>
                <w:rFonts w:asciiTheme="majorHAnsi" w:eastAsia="Calibri" w:hAnsiTheme="majorHAnsi" w:cstheme="majorHAnsi"/>
                <w:b/>
                <w:color w:val="833C0B" w:themeColor="accent2" w:themeShade="80"/>
                <w:spacing w:val="2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PORTES</w:t>
            </w:r>
            <w:r w:rsidRPr="003C7660">
              <w:rPr>
                <w:rFonts w:asciiTheme="majorHAnsi" w:eastAsia="Calibri" w:hAnsiTheme="majorHAnsi" w:cstheme="majorHAnsi"/>
              </w:rPr>
              <w:t xml:space="preserve"> </w:t>
            </w:r>
            <w:r w:rsidRPr="003C7660">
              <w:rPr>
                <w:rFonts w:asciiTheme="majorHAnsi" w:hAnsiTheme="majorHAnsi" w:cstheme="majorHAnsi"/>
                <w:b/>
              </w:rPr>
              <w:t xml:space="preserve">fermées </w:t>
            </w:r>
            <w:r w:rsidRPr="003C7660">
              <w:rPr>
                <w:rFonts w:asciiTheme="majorHAnsi" w:hAnsiTheme="majorHAnsi" w:cstheme="majorHAnsi"/>
                <w:bCs/>
              </w:rPr>
              <w:t>qui seront déposées au visuel de célébration</w:t>
            </w:r>
          </w:p>
          <w:p w14:paraId="0A0154EA" w14:textId="77777777" w:rsidR="003C7660" w:rsidRPr="003C7660" w:rsidRDefault="003C7660">
            <w:pPr>
              <w:spacing w:after="0" w:line="240" w:lineRule="auto"/>
              <w:rPr>
                <w:rFonts w:asciiTheme="majorHAnsi" w:hAnsiTheme="majorHAnsi" w:cstheme="majorHAnsi"/>
                <w:b/>
              </w:rPr>
            </w:pPr>
            <w:r w:rsidRPr="003C7660">
              <w:rPr>
                <w:rFonts w:asciiTheme="majorHAnsi" w:hAnsiTheme="majorHAnsi" w:cstheme="majorHAnsi"/>
                <w:bCs/>
              </w:rPr>
              <w:t xml:space="preserve">Les enfants désignés pour avancer avec leur </w:t>
            </w:r>
            <w:r w:rsidRPr="003C7660">
              <w:rPr>
                <w:rFonts w:asciiTheme="majorHAnsi" w:eastAsia="Calibri" w:hAnsiTheme="majorHAnsi" w:cstheme="majorHAnsi"/>
                <w:b/>
                <w:color w:val="833C0B" w:themeColor="accent2" w:themeShade="80"/>
                <w:spacing w:val="2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PORTE</w:t>
            </w:r>
            <w:r w:rsidRPr="003C7660">
              <w:rPr>
                <w:rFonts w:asciiTheme="majorHAnsi" w:eastAsia="Calibri" w:hAnsiTheme="majorHAnsi" w:cstheme="majorHAnsi"/>
              </w:rPr>
              <w:t xml:space="preserve"> </w:t>
            </w:r>
            <w:r w:rsidRPr="003C7660">
              <w:rPr>
                <w:rFonts w:asciiTheme="majorHAnsi" w:hAnsiTheme="majorHAnsi" w:cstheme="majorHAnsi"/>
                <w:bCs/>
              </w:rPr>
              <w:t>de classe</w:t>
            </w:r>
          </w:p>
          <w:p w14:paraId="70233A8B" w14:textId="77777777" w:rsidR="003C7660" w:rsidRPr="003C7660" w:rsidRDefault="003C7660">
            <w:pPr>
              <w:spacing w:after="0"/>
              <w:jc w:val="both"/>
              <w:rPr>
                <w:rFonts w:asciiTheme="majorHAnsi" w:hAnsiTheme="majorHAnsi" w:cstheme="majorHAnsi"/>
              </w:rPr>
            </w:pPr>
          </w:p>
        </w:tc>
        <w:tc>
          <w:tcPr>
            <w:tcW w:w="4781" w:type="dxa"/>
            <w:tcBorders>
              <w:top w:val="dashed" w:sz="4" w:space="0" w:color="C45911" w:themeColor="accent2" w:themeShade="BF"/>
              <w:left w:val="dashed" w:sz="4" w:space="0" w:color="C45911" w:themeColor="accent2" w:themeShade="BF"/>
              <w:bottom w:val="dashed" w:sz="4" w:space="0" w:color="C45911" w:themeColor="accent2" w:themeShade="BF"/>
              <w:right w:val="dashed" w:sz="4" w:space="0" w:color="C45911" w:themeColor="accent2" w:themeShade="BF"/>
            </w:tcBorders>
          </w:tcPr>
          <w:p w14:paraId="1289E6C7" w14:textId="77777777" w:rsidR="003C7660" w:rsidRPr="003C7660" w:rsidRDefault="003C7660">
            <w:pPr>
              <w:spacing w:after="0"/>
              <w:rPr>
                <w:rStyle w:val="Lienhypertexte"/>
                <w:rFonts w:asciiTheme="majorHAnsi" w:hAnsiTheme="majorHAnsi" w:cstheme="majorHAnsi"/>
              </w:rPr>
            </w:pPr>
            <w:r w:rsidRPr="003C7660">
              <w:rPr>
                <w:rFonts w:asciiTheme="majorHAnsi" w:hAnsiTheme="majorHAnsi" w:cstheme="majorHAnsi"/>
                <w:b/>
              </w:rPr>
              <w:t>Prévoir aussi :</w:t>
            </w:r>
          </w:p>
          <w:p w14:paraId="4F671292" w14:textId="77777777" w:rsidR="003C7660" w:rsidRPr="003C7660" w:rsidRDefault="003C7660" w:rsidP="003C7660">
            <w:pPr>
              <w:pStyle w:val="Paragraphedeliste"/>
              <w:numPr>
                <w:ilvl w:val="0"/>
                <w:numId w:val="6"/>
              </w:numPr>
              <w:spacing w:after="0"/>
              <w:rPr>
                <w:rFonts w:asciiTheme="majorHAnsi" w:hAnsiTheme="majorHAnsi" w:cstheme="majorHAnsi"/>
              </w:rPr>
            </w:pPr>
            <w:r w:rsidRPr="003C7660">
              <w:rPr>
                <w:rFonts w:asciiTheme="majorHAnsi" w:hAnsiTheme="majorHAnsi" w:cstheme="majorHAnsi"/>
              </w:rPr>
              <w:t>Les prières d’action de grâce composées par les enfants lors de l’itinéraire, au cours du temps 3</w:t>
            </w:r>
          </w:p>
          <w:p w14:paraId="4040404F" w14:textId="77777777" w:rsidR="003C7660" w:rsidRPr="003C7660" w:rsidRDefault="003C7660" w:rsidP="003C7660">
            <w:pPr>
              <w:pStyle w:val="Paragraphedeliste"/>
              <w:numPr>
                <w:ilvl w:val="0"/>
                <w:numId w:val="6"/>
              </w:numPr>
              <w:spacing w:after="0"/>
              <w:rPr>
                <w:rFonts w:asciiTheme="majorHAnsi" w:hAnsiTheme="majorHAnsi" w:cstheme="majorHAnsi"/>
              </w:rPr>
            </w:pPr>
            <w:r w:rsidRPr="003C7660">
              <w:rPr>
                <w:rFonts w:asciiTheme="majorHAnsi" w:hAnsiTheme="majorHAnsi" w:cstheme="majorHAnsi"/>
              </w:rPr>
              <w:t>Les enfants lecteurs</w:t>
            </w:r>
          </w:p>
          <w:p w14:paraId="7BEFE54C" w14:textId="77777777" w:rsidR="003C7660" w:rsidRPr="003C7660" w:rsidRDefault="003C7660" w:rsidP="003C7660">
            <w:pPr>
              <w:pStyle w:val="Paragraphedeliste"/>
              <w:numPr>
                <w:ilvl w:val="0"/>
                <w:numId w:val="6"/>
              </w:numPr>
              <w:spacing w:after="0"/>
              <w:rPr>
                <w:rFonts w:asciiTheme="majorHAnsi" w:hAnsiTheme="majorHAnsi" w:cstheme="majorHAnsi"/>
              </w:rPr>
            </w:pPr>
            <w:r w:rsidRPr="003C7660">
              <w:rPr>
                <w:rFonts w:asciiTheme="majorHAnsi" w:hAnsiTheme="majorHAnsi" w:cstheme="majorHAnsi"/>
              </w:rPr>
              <w:t xml:space="preserve">Les adultes facilitateurs (procession, réception et disposition des </w:t>
            </w:r>
            <w:r w:rsidRPr="003C7660">
              <w:rPr>
                <w:rFonts w:asciiTheme="majorHAnsi" w:eastAsia="Calibri" w:hAnsiTheme="majorHAnsi" w:cstheme="majorHAnsi"/>
                <w:b/>
                <w:color w:val="833C0B" w:themeColor="accent2" w:themeShade="80"/>
                <w:spacing w:val="2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PORTES </w:t>
            </w:r>
            <w:r w:rsidRPr="003C7660">
              <w:rPr>
                <w:rFonts w:asciiTheme="majorHAnsi" w:hAnsiTheme="majorHAnsi" w:cstheme="majorHAnsi"/>
              </w:rPr>
              <w:t>au visuel, ouverture de celles-ci au fur et à mesure de la célébration, éclairage qui évolue au cours de la célébration)</w:t>
            </w:r>
          </w:p>
          <w:p w14:paraId="3D3C8334" w14:textId="77777777" w:rsidR="003C7660" w:rsidRPr="003C7660" w:rsidRDefault="003C7660" w:rsidP="003C7660">
            <w:pPr>
              <w:pStyle w:val="Paragraphedeliste"/>
              <w:numPr>
                <w:ilvl w:val="0"/>
                <w:numId w:val="6"/>
              </w:numPr>
              <w:spacing w:after="0"/>
              <w:rPr>
                <w:rFonts w:asciiTheme="majorHAnsi" w:hAnsiTheme="majorHAnsi" w:cstheme="majorHAnsi"/>
              </w:rPr>
            </w:pPr>
            <w:r w:rsidRPr="003C7660">
              <w:rPr>
                <w:rFonts w:asciiTheme="majorHAnsi" w:hAnsiTheme="majorHAnsi" w:cstheme="majorHAnsi"/>
              </w:rPr>
              <w:t xml:space="preserve">Les cartes à remettre au retour en classe </w:t>
            </w:r>
            <w:r w:rsidRPr="003C7660">
              <w:rPr>
                <w:rFonts w:asciiTheme="majorHAnsi" w:hAnsiTheme="majorHAnsi" w:cstheme="majorHAnsi"/>
                <w:i/>
                <w:iCs/>
              </w:rPr>
              <w:t>(Annexe)</w:t>
            </w:r>
          </w:p>
          <w:p w14:paraId="55823FA0" w14:textId="77777777" w:rsidR="003C7660" w:rsidRPr="003C7660" w:rsidRDefault="003C7660">
            <w:pPr>
              <w:pStyle w:val="Paragraphedeliste"/>
              <w:spacing w:after="0" w:line="240" w:lineRule="auto"/>
              <w:rPr>
                <w:rStyle w:val="Lienhypertexte"/>
                <w:rFonts w:asciiTheme="majorHAnsi" w:hAnsiTheme="majorHAnsi" w:cstheme="majorHAnsi"/>
              </w:rPr>
            </w:pPr>
          </w:p>
          <w:p w14:paraId="00CFBFE2" w14:textId="1348FFE5" w:rsidR="003C7660" w:rsidRPr="003C7660" w:rsidRDefault="003C7660">
            <w:pPr>
              <w:tabs>
                <w:tab w:val="left" w:pos="318"/>
              </w:tabs>
              <w:spacing w:after="0"/>
              <w:jc w:val="both"/>
              <w:rPr>
                <w:rFonts w:asciiTheme="majorHAnsi" w:hAnsiTheme="majorHAnsi" w:cstheme="majorHAnsi"/>
              </w:rPr>
            </w:pPr>
            <w:r w:rsidRPr="003C7660">
              <w:rPr>
                <w:rFonts w:asciiTheme="majorHAnsi" w:hAnsiTheme="majorHAnsi" w:cstheme="majorHAnsi"/>
                <w:noProof/>
              </w:rPr>
              <w:drawing>
                <wp:anchor distT="0" distB="0" distL="114300" distR="114300" simplePos="0" relativeHeight="251665408" behindDoc="0" locked="0" layoutInCell="1" allowOverlap="1" wp14:anchorId="4D36F01C" wp14:editId="2690924B">
                  <wp:simplePos x="0" y="0"/>
                  <wp:positionH relativeFrom="column">
                    <wp:posOffset>3175</wp:posOffset>
                  </wp:positionH>
                  <wp:positionV relativeFrom="paragraph">
                    <wp:posOffset>179070</wp:posOffset>
                  </wp:positionV>
                  <wp:extent cx="690880" cy="690880"/>
                  <wp:effectExtent l="0" t="0" r="0" b="0"/>
                  <wp:wrapThrough wrapText="bothSides">
                    <wp:wrapPolygon edited="0">
                      <wp:start x="0" y="0"/>
                      <wp:lineTo x="0" y="20846"/>
                      <wp:lineTo x="20846" y="20846"/>
                      <wp:lineTo x="20846"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pic:spPr>
                      </pic:pic>
                    </a:graphicData>
                  </a:graphic>
                  <wp14:sizeRelH relativeFrom="page">
                    <wp14:pctWidth>0</wp14:pctWidth>
                  </wp14:sizeRelH>
                  <wp14:sizeRelV relativeFrom="page">
                    <wp14:pctHeight>0</wp14:pctHeight>
                  </wp14:sizeRelV>
                </wp:anchor>
              </w:drawing>
            </w:r>
            <w:r w:rsidRPr="003C7660">
              <w:rPr>
                <w:rFonts w:asciiTheme="majorHAnsi" w:hAnsiTheme="majorHAnsi" w:cstheme="majorHAnsi"/>
              </w:rPr>
              <w:sym w:font="Webdings" w:char="F0AF"/>
            </w:r>
            <w:r w:rsidRPr="003C7660">
              <w:rPr>
                <w:rFonts w:asciiTheme="majorHAnsi" w:hAnsiTheme="majorHAnsi" w:cstheme="majorHAnsi"/>
                <w:b/>
                <w:bCs/>
              </w:rPr>
              <w:t>Chants</w:t>
            </w:r>
            <w:r w:rsidRPr="003C7660">
              <w:rPr>
                <w:rFonts w:asciiTheme="majorHAnsi" w:hAnsiTheme="majorHAnsi" w:cstheme="majorHAnsi"/>
              </w:rPr>
              <w:t xml:space="preserve"> </w:t>
            </w:r>
          </w:p>
          <w:p w14:paraId="3D010403" w14:textId="77777777" w:rsidR="003C7660" w:rsidRPr="003C7660" w:rsidRDefault="003C7660">
            <w:pPr>
              <w:shd w:val="clear" w:color="auto" w:fill="FFFFFF"/>
              <w:spacing w:after="0"/>
              <w:textAlignment w:val="baseline"/>
              <w:outlineLvl w:val="1"/>
              <w:rPr>
                <w:rFonts w:asciiTheme="majorHAnsi" w:eastAsia="Calibri" w:hAnsiTheme="majorHAnsi" w:cstheme="majorHAnsi"/>
                <w:sz w:val="20"/>
                <w:szCs w:val="20"/>
              </w:rPr>
            </w:pPr>
            <w:r w:rsidRPr="003C7660">
              <w:rPr>
                <w:rFonts w:asciiTheme="majorHAnsi" w:eastAsia="Calibri" w:hAnsiTheme="majorHAnsi" w:cstheme="majorHAnsi"/>
              </w:rPr>
              <w:t xml:space="preserve">« Car-aime » </w:t>
            </w:r>
            <w:r w:rsidRPr="003C7660">
              <w:rPr>
                <w:rFonts w:asciiTheme="majorHAnsi" w:eastAsia="Calibri" w:hAnsiTheme="majorHAnsi" w:cstheme="majorHAnsi"/>
                <w:sz w:val="20"/>
                <w:szCs w:val="20"/>
              </w:rPr>
              <w:t>(Danielle Sciaky)</w:t>
            </w:r>
            <w:r w:rsidRPr="003C7660">
              <w:rPr>
                <w:rFonts w:asciiTheme="majorHAnsi" w:hAnsiTheme="majorHAnsi" w:cstheme="majorHAnsi"/>
                <w:noProof/>
              </w:rPr>
              <w:t xml:space="preserve"> </w:t>
            </w:r>
          </w:p>
          <w:p w14:paraId="6B03C8CC" w14:textId="77777777" w:rsidR="003C7660" w:rsidRPr="003C7660" w:rsidRDefault="003C7660">
            <w:pPr>
              <w:shd w:val="clear" w:color="auto" w:fill="FFFFFF"/>
              <w:spacing w:after="0"/>
              <w:textAlignment w:val="baseline"/>
              <w:outlineLvl w:val="1"/>
              <w:rPr>
                <w:rFonts w:asciiTheme="majorHAnsi" w:hAnsiTheme="majorHAnsi" w:cstheme="majorHAnsi"/>
              </w:rPr>
            </w:pPr>
            <w:hyperlink r:id="rId9" w:history="1">
              <w:r w:rsidRPr="003C7660">
                <w:rPr>
                  <w:rStyle w:val="Lienhypertexte"/>
                  <w:rFonts w:asciiTheme="majorHAnsi" w:eastAsia="Calibri" w:hAnsiTheme="majorHAnsi" w:cstheme="majorHAnsi"/>
                  <w:sz w:val="20"/>
                  <w:szCs w:val="20"/>
                </w:rPr>
                <w:t>https://www.youtube.com/watch?v=O2ngUdpCb08</w:t>
              </w:r>
            </w:hyperlink>
          </w:p>
          <w:p w14:paraId="0B3B1A05" w14:textId="4C315C2E" w:rsidR="003C7660" w:rsidRPr="003C7660" w:rsidRDefault="003C7660">
            <w:pPr>
              <w:pStyle w:val="Textebrut"/>
              <w:rPr>
                <w:rFonts w:asciiTheme="majorHAnsi" w:hAnsiTheme="majorHAnsi" w:cstheme="majorHAnsi"/>
              </w:rPr>
            </w:pPr>
            <w:r w:rsidRPr="003C7660">
              <w:rPr>
                <w:rFonts w:asciiTheme="majorHAnsi" w:hAnsiTheme="majorHAnsi" w:cstheme="majorHAnsi"/>
                <w:noProof/>
              </w:rPr>
              <w:drawing>
                <wp:anchor distT="0" distB="0" distL="114300" distR="114300" simplePos="0" relativeHeight="251666432" behindDoc="1" locked="0" layoutInCell="1" allowOverlap="1" wp14:anchorId="4FA644A1" wp14:editId="03CF8BC3">
                  <wp:simplePos x="0" y="0"/>
                  <wp:positionH relativeFrom="column">
                    <wp:posOffset>2172970</wp:posOffset>
                  </wp:positionH>
                  <wp:positionV relativeFrom="paragraph">
                    <wp:posOffset>59690</wp:posOffset>
                  </wp:positionV>
                  <wp:extent cx="685165" cy="679450"/>
                  <wp:effectExtent l="0" t="0" r="635" b="6350"/>
                  <wp:wrapThrough wrapText="bothSides">
                    <wp:wrapPolygon edited="0">
                      <wp:start x="0" y="0"/>
                      <wp:lineTo x="0" y="21196"/>
                      <wp:lineTo x="21019" y="21196"/>
                      <wp:lineTo x="21019"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0" cstate="print">
                            <a:extLst>
                              <a:ext uri="{28A0092B-C50C-407E-A947-70E740481C1C}">
                                <a14:useLocalDpi xmlns:a14="http://schemas.microsoft.com/office/drawing/2010/main" val="0"/>
                              </a:ext>
                            </a:extLst>
                          </a:blip>
                          <a:srcRect l="10568" t="10275" r="10451" b="11328"/>
                          <a:stretch>
                            <a:fillRect/>
                          </a:stretch>
                        </pic:blipFill>
                        <pic:spPr bwMode="auto">
                          <a:xfrm>
                            <a:off x="0" y="0"/>
                            <a:ext cx="685165" cy="679450"/>
                          </a:xfrm>
                          <a:prstGeom prst="rect">
                            <a:avLst/>
                          </a:prstGeom>
                          <a:noFill/>
                        </pic:spPr>
                      </pic:pic>
                    </a:graphicData>
                  </a:graphic>
                  <wp14:sizeRelH relativeFrom="page">
                    <wp14:pctWidth>0</wp14:pctWidth>
                  </wp14:sizeRelH>
                  <wp14:sizeRelV relativeFrom="page">
                    <wp14:pctHeight>0</wp14:pctHeight>
                  </wp14:sizeRelV>
                </wp:anchor>
              </w:drawing>
            </w:r>
          </w:p>
          <w:p w14:paraId="7561F879" w14:textId="77777777" w:rsidR="003C7660" w:rsidRPr="003C7660" w:rsidRDefault="003C7660">
            <w:pPr>
              <w:pStyle w:val="Textebrut"/>
              <w:rPr>
                <w:rFonts w:asciiTheme="majorHAnsi" w:hAnsiTheme="majorHAnsi" w:cstheme="majorHAnsi"/>
              </w:rPr>
            </w:pPr>
          </w:p>
          <w:p w14:paraId="4A861ECF" w14:textId="77777777" w:rsidR="003C7660" w:rsidRPr="003C7660" w:rsidRDefault="003C7660">
            <w:pPr>
              <w:pStyle w:val="Textebrut"/>
              <w:rPr>
                <w:rFonts w:asciiTheme="majorHAnsi" w:hAnsiTheme="majorHAnsi" w:cstheme="majorHAnsi"/>
              </w:rPr>
            </w:pPr>
            <w:r w:rsidRPr="003C7660">
              <w:rPr>
                <w:rFonts w:asciiTheme="majorHAnsi" w:hAnsiTheme="majorHAnsi" w:cstheme="majorHAnsi"/>
              </w:rPr>
              <w:t xml:space="preserve">« Alléluia Christ est vivant » </w:t>
            </w:r>
            <w:r w:rsidRPr="003C7660">
              <w:rPr>
                <w:rFonts w:asciiTheme="majorHAnsi" w:hAnsiTheme="majorHAnsi" w:cstheme="majorHAnsi"/>
                <w:sz w:val="18"/>
                <w:szCs w:val="18"/>
              </w:rPr>
              <w:t>(Patrick Richard)</w:t>
            </w:r>
            <w:r w:rsidRPr="003C7660">
              <w:rPr>
                <w:rFonts w:asciiTheme="majorHAnsi" w:hAnsiTheme="majorHAnsi" w:cstheme="majorHAnsi"/>
                <w:sz w:val="16"/>
                <w:szCs w:val="16"/>
              </w:rPr>
              <w:t> </w:t>
            </w:r>
            <w:hyperlink r:id="rId11" w:history="1">
              <w:r w:rsidRPr="003C7660">
                <w:rPr>
                  <w:rStyle w:val="Lienhypertexte"/>
                  <w:rFonts w:asciiTheme="majorHAnsi" w:hAnsiTheme="majorHAnsi" w:cstheme="majorHAnsi"/>
                  <w:sz w:val="20"/>
                  <w:szCs w:val="20"/>
                </w:rPr>
                <w:t>https://bit.ly/3uEZNal</w:t>
              </w:r>
            </w:hyperlink>
          </w:p>
          <w:p w14:paraId="1658D7EC" w14:textId="77777777" w:rsidR="003C7660" w:rsidRPr="003C7660" w:rsidRDefault="003C7660">
            <w:pPr>
              <w:shd w:val="clear" w:color="auto" w:fill="FFFFFF"/>
              <w:spacing w:after="0" w:line="240" w:lineRule="auto"/>
              <w:textAlignment w:val="baseline"/>
              <w:outlineLvl w:val="1"/>
              <w:rPr>
                <w:rFonts w:asciiTheme="majorHAnsi" w:hAnsiTheme="majorHAnsi" w:cstheme="majorHAnsi"/>
              </w:rPr>
            </w:pPr>
          </w:p>
          <w:p w14:paraId="696041B6" w14:textId="77777777" w:rsidR="003C7660" w:rsidRPr="003C7660" w:rsidRDefault="003C7660">
            <w:pPr>
              <w:shd w:val="clear" w:color="auto" w:fill="FFFFFF"/>
              <w:spacing w:after="0" w:line="240" w:lineRule="auto"/>
              <w:textAlignment w:val="baseline"/>
              <w:outlineLvl w:val="1"/>
              <w:rPr>
                <w:rFonts w:asciiTheme="majorHAnsi" w:hAnsiTheme="majorHAnsi" w:cstheme="majorHAnsi"/>
              </w:rPr>
            </w:pPr>
          </w:p>
          <w:p w14:paraId="2CC5E02D" w14:textId="301E3022" w:rsidR="003C7660" w:rsidRPr="003C7660" w:rsidRDefault="003C7660">
            <w:pPr>
              <w:tabs>
                <w:tab w:val="left" w:pos="318"/>
              </w:tabs>
              <w:spacing w:after="0" w:line="240" w:lineRule="auto"/>
              <w:jc w:val="both"/>
              <w:rPr>
                <w:rFonts w:asciiTheme="majorHAnsi" w:eastAsia="Times New Roman" w:hAnsiTheme="majorHAnsi" w:cstheme="majorHAnsi"/>
                <w:lang w:eastAsia="fr-FR"/>
              </w:rPr>
            </w:pPr>
            <w:r w:rsidRPr="003C7660">
              <w:rPr>
                <w:rFonts w:asciiTheme="majorHAnsi" w:hAnsiTheme="majorHAnsi" w:cstheme="majorHAnsi"/>
                <w:noProof/>
              </w:rPr>
              <w:drawing>
                <wp:anchor distT="0" distB="0" distL="114300" distR="114300" simplePos="0" relativeHeight="251667456" behindDoc="1" locked="0" layoutInCell="1" allowOverlap="1" wp14:anchorId="38A3A1E4" wp14:editId="7F851907">
                  <wp:simplePos x="0" y="0"/>
                  <wp:positionH relativeFrom="column">
                    <wp:posOffset>-3810</wp:posOffset>
                  </wp:positionH>
                  <wp:positionV relativeFrom="paragraph">
                    <wp:posOffset>81915</wp:posOffset>
                  </wp:positionV>
                  <wp:extent cx="701675" cy="706120"/>
                  <wp:effectExtent l="0" t="0" r="3175" b="0"/>
                  <wp:wrapThrough wrapText="bothSides">
                    <wp:wrapPolygon edited="0">
                      <wp:start x="0" y="0"/>
                      <wp:lineTo x="0" y="20978"/>
                      <wp:lineTo x="21111" y="20978"/>
                      <wp:lineTo x="2111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2" cstate="print">
                            <a:extLst>
                              <a:ext uri="{28A0092B-C50C-407E-A947-70E740481C1C}">
                                <a14:useLocalDpi xmlns:a14="http://schemas.microsoft.com/office/drawing/2010/main" val="0"/>
                              </a:ext>
                            </a:extLst>
                          </a:blip>
                          <a:srcRect l="9100" t="7632" r="8101" b="8981"/>
                          <a:stretch>
                            <a:fillRect/>
                          </a:stretch>
                        </pic:blipFill>
                        <pic:spPr bwMode="auto">
                          <a:xfrm>
                            <a:off x="0" y="0"/>
                            <a:ext cx="701675" cy="706120"/>
                          </a:xfrm>
                          <a:prstGeom prst="rect">
                            <a:avLst/>
                          </a:prstGeom>
                          <a:noFill/>
                        </pic:spPr>
                      </pic:pic>
                    </a:graphicData>
                  </a:graphic>
                  <wp14:sizeRelH relativeFrom="page">
                    <wp14:pctWidth>0</wp14:pctWidth>
                  </wp14:sizeRelH>
                  <wp14:sizeRelV relativeFrom="page">
                    <wp14:pctHeight>0</wp14:pctHeight>
                  </wp14:sizeRelV>
                </wp:anchor>
              </w:drawing>
            </w:r>
          </w:p>
          <w:p w14:paraId="3E35D7E5" w14:textId="77777777" w:rsidR="003C7660" w:rsidRPr="003C7660" w:rsidRDefault="003C7660">
            <w:pPr>
              <w:tabs>
                <w:tab w:val="left" w:pos="318"/>
              </w:tabs>
              <w:spacing w:after="0" w:line="240" w:lineRule="auto"/>
              <w:jc w:val="both"/>
              <w:rPr>
                <w:rFonts w:asciiTheme="majorHAnsi" w:eastAsia="Times New Roman" w:hAnsiTheme="majorHAnsi" w:cstheme="majorHAnsi"/>
                <w:lang w:eastAsia="fr-FR"/>
              </w:rPr>
            </w:pPr>
            <w:r w:rsidRPr="003C7660">
              <w:rPr>
                <w:rFonts w:asciiTheme="majorHAnsi" w:eastAsia="Times New Roman" w:hAnsiTheme="majorHAnsi" w:cstheme="majorHAnsi"/>
                <w:lang w:eastAsia="fr-FR"/>
              </w:rPr>
              <w:t>« Criez de joie, Christ est ressuscité »</w:t>
            </w:r>
          </w:p>
          <w:p w14:paraId="32A832DA" w14:textId="77777777" w:rsidR="003C7660" w:rsidRPr="003C7660" w:rsidRDefault="003C7660">
            <w:pPr>
              <w:tabs>
                <w:tab w:val="left" w:pos="318"/>
              </w:tabs>
              <w:spacing w:after="0" w:line="240" w:lineRule="auto"/>
              <w:jc w:val="both"/>
              <w:rPr>
                <w:rFonts w:asciiTheme="majorHAnsi" w:hAnsiTheme="majorHAnsi" w:cstheme="majorHAnsi"/>
                <w:sz w:val="20"/>
                <w:szCs w:val="20"/>
              </w:rPr>
            </w:pPr>
            <w:hyperlink r:id="rId13" w:history="1">
              <w:r w:rsidRPr="003C7660">
                <w:rPr>
                  <w:rStyle w:val="Lienhypertexte"/>
                  <w:rFonts w:asciiTheme="majorHAnsi" w:hAnsiTheme="majorHAnsi" w:cstheme="majorHAnsi"/>
                  <w:sz w:val="20"/>
                  <w:szCs w:val="20"/>
                </w:rPr>
                <w:t>https://www.youtube.com/watch?v=63abYUIfHMY</w:t>
              </w:r>
            </w:hyperlink>
            <w:r w:rsidRPr="003C7660">
              <w:rPr>
                <w:rFonts w:asciiTheme="majorHAnsi" w:hAnsiTheme="majorHAnsi" w:cstheme="majorHAnsi"/>
                <w:sz w:val="20"/>
                <w:szCs w:val="20"/>
              </w:rPr>
              <w:t xml:space="preserve"> </w:t>
            </w:r>
          </w:p>
          <w:p w14:paraId="79B393AF" w14:textId="77777777" w:rsidR="003C7660" w:rsidRPr="003C7660" w:rsidRDefault="003C7660">
            <w:pPr>
              <w:tabs>
                <w:tab w:val="left" w:pos="0"/>
              </w:tabs>
              <w:spacing w:after="0" w:line="240" w:lineRule="auto"/>
              <w:jc w:val="both"/>
              <w:rPr>
                <w:rFonts w:asciiTheme="majorHAnsi" w:hAnsiTheme="majorHAnsi" w:cstheme="majorHAnsi"/>
              </w:rPr>
            </w:pPr>
          </w:p>
        </w:tc>
      </w:tr>
    </w:tbl>
    <w:p w14:paraId="1674A5ED" w14:textId="77777777" w:rsidR="003C7660" w:rsidRPr="003C7660" w:rsidRDefault="003C7660" w:rsidP="003C7660">
      <w:pPr>
        <w:spacing w:after="80" w:line="240" w:lineRule="auto"/>
        <w:ind w:right="1784"/>
        <w:jc w:val="both"/>
        <w:rPr>
          <w:rFonts w:asciiTheme="majorHAnsi" w:hAnsiTheme="majorHAnsi" w:cstheme="majorHAnsi"/>
          <w:sz w:val="8"/>
          <w:szCs w:val="20"/>
        </w:rPr>
      </w:pPr>
    </w:p>
    <w:p w14:paraId="140E34B7" w14:textId="77777777" w:rsidR="003C7660" w:rsidRPr="003C7660" w:rsidRDefault="003C7660" w:rsidP="003C7660">
      <w:pPr>
        <w:spacing w:after="240"/>
        <w:jc w:val="both"/>
        <w:rPr>
          <w:rFonts w:asciiTheme="majorHAnsi" w:hAnsiTheme="majorHAnsi" w:cstheme="majorHAnsi"/>
          <w:b/>
        </w:rPr>
      </w:pPr>
      <w:r w:rsidRPr="003C7660">
        <w:rPr>
          <w:rFonts w:asciiTheme="majorHAnsi" w:eastAsia="Calibri" w:hAnsiTheme="majorHAnsi" w:cstheme="majorHAnsi"/>
          <w:iCs/>
        </w:rPr>
        <w:sym w:font="Wingdings" w:char="F046"/>
      </w:r>
      <w:r w:rsidRPr="003C7660">
        <w:rPr>
          <w:rFonts w:asciiTheme="majorHAnsi" w:eastAsia="Calibri" w:hAnsiTheme="majorHAnsi" w:cstheme="majorHAnsi"/>
          <w:i/>
        </w:rPr>
        <w:t xml:space="preserve"> </w:t>
      </w:r>
      <w:r w:rsidRPr="003C7660">
        <w:rPr>
          <w:rFonts w:asciiTheme="majorHAnsi" w:eastAsia="Arial" w:hAnsiTheme="majorHAnsi" w:cstheme="majorHAnsi"/>
          <w:i/>
        </w:rPr>
        <w:t>Repérer ce qu’il nous est possible de faire au regard des précautions sanitaires du moment. Faire le choix de ce que nous avons envie de proposer, de vivre, et des personnes à impliquer pour que cela soit possible.</w:t>
      </w:r>
    </w:p>
    <w:p w14:paraId="00090C21" w14:textId="77777777" w:rsidR="003C7660" w:rsidRPr="003C7660" w:rsidRDefault="003C7660" w:rsidP="003C7660">
      <w:pPr>
        <w:spacing w:after="0"/>
        <w:jc w:val="both"/>
        <w:rPr>
          <w:rFonts w:asciiTheme="majorHAnsi" w:eastAsia="Calibri" w:hAnsiTheme="majorHAnsi" w:cstheme="majorHAnsi"/>
          <w:i/>
        </w:rPr>
      </w:pPr>
      <w:r w:rsidRPr="003C7660">
        <w:rPr>
          <w:rFonts w:asciiTheme="majorHAnsi" w:eastAsia="Calibri" w:hAnsiTheme="majorHAnsi" w:cstheme="majorHAnsi"/>
          <w:iCs/>
        </w:rPr>
        <w:sym w:font="Wingdings" w:char="F046"/>
      </w:r>
      <w:r w:rsidRPr="003C7660">
        <w:rPr>
          <w:rFonts w:asciiTheme="majorHAnsi" w:eastAsia="Calibri" w:hAnsiTheme="majorHAnsi" w:cstheme="majorHAnsi"/>
          <w:i/>
        </w:rPr>
        <w:t xml:space="preserve"> Se mettre en projet de vivre la célébration et lui donner sa raison d’être qui va au-delà du faire, c’est :</w:t>
      </w:r>
    </w:p>
    <w:p w14:paraId="7622F194" w14:textId="77777777" w:rsidR="003C7660" w:rsidRPr="003C7660" w:rsidRDefault="003C7660" w:rsidP="003C7660">
      <w:pPr>
        <w:pStyle w:val="Paragraphedeliste"/>
        <w:numPr>
          <w:ilvl w:val="0"/>
          <w:numId w:val="7"/>
        </w:numPr>
        <w:spacing w:after="0" w:line="252" w:lineRule="auto"/>
        <w:jc w:val="both"/>
        <w:rPr>
          <w:rFonts w:asciiTheme="majorHAnsi" w:eastAsia="Calibri" w:hAnsiTheme="majorHAnsi" w:cstheme="majorHAnsi"/>
          <w:i/>
        </w:rPr>
      </w:pPr>
      <w:r w:rsidRPr="003C7660">
        <w:rPr>
          <w:rFonts w:asciiTheme="majorHAnsi" w:eastAsia="Calibri" w:hAnsiTheme="majorHAnsi" w:cstheme="majorHAnsi"/>
          <w:i/>
        </w:rPr>
        <w:t>Apprendre les chants afin de pouvoir, le jour de la célébration, les chanter pour prier</w:t>
      </w:r>
    </w:p>
    <w:p w14:paraId="359A9F52" w14:textId="77777777" w:rsidR="003C7660" w:rsidRPr="003C7660" w:rsidRDefault="003C7660" w:rsidP="003C7660">
      <w:pPr>
        <w:pStyle w:val="Paragraphedeliste"/>
        <w:numPr>
          <w:ilvl w:val="0"/>
          <w:numId w:val="7"/>
        </w:numPr>
        <w:spacing w:after="0" w:line="252" w:lineRule="auto"/>
        <w:jc w:val="both"/>
        <w:rPr>
          <w:rFonts w:asciiTheme="majorHAnsi" w:eastAsia="Calibri" w:hAnsiTheme="majorHAnsi" w:cstheme="majorHAnsi"/>
          <w:i/>
        </w:rPr>
      </w:pPr>
      <w:r w:rsidRPr="003C7660">
        <w:rPr>
          <w:rFonts w:asciiTheme="majorHAnsi" w:eastAsia="Calibri" w:hAnsiTheme="majorHAnsi" w:cstheme="majorHAnsi"/>
          <w:i/>
        </w:rPr>
        <w:t>Préparer la lecture des textes et des prières</w:t>
      </w:r>
    </w:p>
    <w:p w14:paraId="07DEEB47" w14:textId="77777777" w:rsidR="003C7660" w:rsidRPr="003C7660" w:rsidRDefault="003C7660" w:rsidP="003C7660">
      <w:pPr>
        <w:pStyle w:val="Paragraphedeliste"/>
        <w:numPr>
          <w:ilvl w:val="0"/>
          <w:numId w:val="7"/>
        </w:numPr>
        <w:spacing w:after="0" w:line="252" w:lineRule="auto"/>
        <w:jc w:val="both"/>
        <w:rPr>
          <w:rFonts w:asciiTheme="majorHAnsi" w:eastAsia="Calibri" w:hAnsiTheme="majorHAnsi" w:cstheme="majorHAnsi"/>
          <w:i/>
        </w:rPr>
      </w:pPr>
      <w:r w:rsidRPr="003C7660">
        <w:rPr>
          <w:rFonts w:asciiTheme="majorHAnsi" w:eastAsia="Calibri" w:hAnsiTheme="majorHAnsi" w:cstheme="majorHAnsi"/>
          <w:i/>
        </w:rPr>
        <w:t xml:space="preserve">Préciser les déplacements, les gestes – avoir repéré les adultes et les enfants qui </w:t>
      </w:r>
      <w:proofErr w:type="gramStart"/>
      <w:r w:rsidRPr="003C7660">
        <w:rPr>
          <w:rFonts w:asciiTheme="majorHAnsi" w:eastAsia="Calibri" w:hAnsiTheme="majorHAnsi" w:cstheme="majorHAnsi"/>
          <w:i/>
        </w:rPr>
        <w:t>ont</w:t>
      </w:r>
      <w:proofErr w:type="gramEnd"/>
      <w:r w:rsidRPr="003C7660">
        <w:rPr>
          <w:rFonts w:asciiTheme="majorHAnsi" w:eastAsia="Calibri" w:hAnsiTheme="majorHAnsi" w:cstheme="majorHAnsi"/>
          <w:i/>
        </w:rPr>
        <w:t xml:space="preserve"> un rôle spécifique</w:t>
      </w:r>
    </w:p>
    <w:p w14:paraId="0DF4B825" w14:textId="77777777" w:rsidR="003C7660" w:rsidRPr="003C7660" w:rsidRDefault="003C7660" w:rsidP="003C7660">
      <w:pPr>
        <w:pStyle w:val="Paragraphedeliste"/>
        <w:numPr>
          <w:ilvl w:val="0"/>
          <w:numId w:val="7"/>
        </w:numPr>
        <w:spacing w:after="0" w:line="252" w:lineRule="auto"/>
        <w:jc w:val="both"/>
        <w:rPr>
          <w:rFonts w:asciiTheme="majorHAnsi" w:eastAsia="Calibri" w:hAnsiTheme="majorHAnsi" w:cstheme="majorHAnsi"/>
          <w:i/>
        </w:rPr>
      </w:pPr>
      <w:r w:rsidRPr="003C7660">
        <w:rPr>
          <w:rFonts w:asciiTheme="majorHAnsi" w:eastAsia="Calibri" w:hAnsiTheme="majorHAnsi" w:cstheme="majorHAnsi"/>
          <w:i/>
        </w:rPr>
        <w:t xml:space="preserve">Prévoir l’espace de célébration où les enfants qui </w:t>
      </w:r>
      <w:proofErr w:type="gramStart"/>
      <w:r w:rsidRPr="003C7660">
        <w:rPr>
          <w:rFonts w:asciiTheme="majorHAnsi" w:eastAsia="Calibri" w:hAnsiTheme="majorHAnsi" w:cstheme="majorHAnsi"/>
          <w:i/>
        </w:rPr>
        <w:t>ont</w:t>
      </w:r>
      <w:proofErr w:type="gramEnd"/>
      <w:r w:rsidRPr="003C7660">
        <w:rPr>
          <w:rFonts w:asciiTheme="majorHAnsi" w:eastAsia="Calibri" w:hAnsiTheme="majorHAnsi" w:cstheme="majorHAnsi"/>
          <w:i/>
        </w:rPr>
        <w:t xml:space="preserve"> un rôle particulier se retrouveront. Il sera nécessaire qu’un adulte soit avec eux et leur permette d’anticiper, ce qui évitera ainsi à l’animateur d’appeler tel ou tel au cours de la célébration. </w:t>
      </w:r>
    </w:p>
    <w:p w14:paraId="00492382" w14:textId="77777777" w:rsidR="003C7660" w:rsidRPr="003C7660" w:rsidRDefault="003C7660" w:rsidP="003C7660">
      <w:pPr>
        <w:spacing w:after="0"/>
        <w:ind w:left="284"/>
        <w:jc w:val="both"/>
        <w:rPr>
          <w:rFonts w:asciiTheme="majorHAnsi" w:eastAsia="Calibri" w:hAnsiTheme="majorHAnsi" w:cstheme="majorHAnsi"/>
          <w:i/>
        </w:rPr>
      </w:pPr>
      <w:r w:rsidRPr="003C7660">
        <w:rPr>
          <w:rFonts w:asciiTheme="majorHAnsi" w:eastAsia="Calibri" w:hAnsiTheme="majorHAnsi" w:cstheme="majorHAnsi"/>
          <w:i/>
        </w:rPr>
        <w:t xml:space="preserve">Evitons les paroles superflues et ouvrons à l’intériorité. Le cheminement de la célébration n’en sera que plus fluide et invitera davantage à la prière. </w:t>
      </w:r>
    </w:p>
    <w:p w14:paraId="10E3F152" w14:textId="77777777" w:rsidR="003C7660" w:rsidRPr="003C7660" w:rsidRDefault="003C7660" w:rsidP="003C7660">
      <w:pPr>
        <w:spacing w:after="0"/>
        <w:ind w:left="284"/>
        <w:jc w:val="both"/>
        <w:rPr>
          <w:rFonts w:asciiTheme="majorHAnsi" w:eastAsia="Calibri" w:hAnsiTheme="majorHAnsi" w:cstheme="majorHAnsi"/>
          <w:i/>
        </w:rPr>
      </w:pPr>
    </w:p>
    <w:tbl>
      <w:tblPr>
        <w:tblStyle w:val="Grilledutableau"/>
        <w:tblW w:w="10774" w:type="dxa"/>
        <w:tblInd w:w="-318" w:type="dxa"/>
        <w:tblLook w:val="04A0" w:firstRow="1" w:lastRow="0" w:firstColumn="1" w:lastColumn="0" w:noHBand="0" w:noVBand="1"/>
      </w:tblPr>
      <w:tblGrid>
        <w:gridCol w:w="1629"/>
        <w:gridCol w:w="9145"/>
      </w:tblGrid>
      <w:tr w:rsidR="003C7660" w:rsidRPr="003C7660" w14:paraId="0347F6A0" w14:textId="77777777" w:rsidTr="003C7660">
        <w:tc>
          <w:tcPr>
            <w:tcW w:w="10774" w:type="dxa"/>
            <w:gridSpan w:val="2"/>
            <w:tcBorders>
              <w:top w:val="single" w:sz="4" w:space="0" w:color="auto"/>
              <w:left w:val="single" w:sz="4" w:space="0" w:color="auto"/>
              <w:bottom w:val="single" w:sz="4" w:space="0" w:color="auto"/>
              <w:right w:val="single" w:sz="4" w:space="0" w:color="auto"/>
            </w:tcBorders>
            <w:hideMark/>
          </w:tcPr>
          <w:p w14:paraId="13AD8805" w14:textId="77777777" w:rsidR="003C7660" w:rsidRPr="003C7660" w:rsidRDefault="003C7660">
            <w:pPr>
              <w:spacing w:after="0" w:line="240" w:lineRule="auto"/>
              <w:jc w:val="center"/>
              <w:rPr>
                <w:rFonts w:asciiTheme="majorHAnsi" w:eastAsia="Calibri" w:hAnsiTheme="majorHAnsi" w:cstheme="majorHAnsi"/>
                <w:bCs/>
                <w:color w:val="FF66CC"/>
                <w:sz w:val="28"/>
                <w:szCs w:val="28"/>
              </w:rPr>
            </w:pPr>
            <w:r w:rsidRPr="003C7660">
              <w:rPr>
                <w:rFonts w:asciiTheme="majorHAnsi" w:eastAsia="Calibri" w:hAnsiTheme="majorHAnsi" w:cstheme="majorHAnsi"/>
                <w:bCs/>
                <w:color w:val="833C0B" w:themeColor="accent2" w:themeShade="80"/>
                <w:sz w:val="32"/>
                <w:szCs w:val="28"/>
              </w:rPr>
              <w:lastRenderedPageBreak/>
              <w:t>Temps de l'accueil</w:t>
            </w:r>
          </w:p>
        </w:tc>
      </w:tr>
      <w:tr w:rsidR="003C7660" w:rsidRPr="003C7660" w14:paraId="5FB3790B" w14:textId="77777777" w:rsidTr="003C7660">
        <w:tc>
          <w:tcPr>
            <w:tcW w:w="1629" w:type="dxa"/>
            <w:tcBorders>
              <w:top w:val="single" w:sz="4" w:space="0" w:color="auto"/>
              <w:left w:val="single" w:sz="4" w:space="0" w:color="auto"/>
              <w:bottom w:val="single" w:sz="4" w:space="0" w:color="auto"/>
              <w:right w:val="single" w:sz="4" w:space="0" w:color="auto"/>
            </w:tcBorders>
          </w:tcPr>
          <w:p w14:paraId="7ACD16BE" w14:textId="77777777" w:rsidR="003C7660" w:rsidRPr="003C7660" w:rsidRDefault="003C7660">
            <w:pPr>
              <w:spacing w:after="0" w:line="240" w:lineRule="auto"/>
              <w:jc w:val="both"/>
              <w:rPr>
                <w:rFonts w:asciiTheme="majorHAnsi" w:hAnsiTheme="majorHAnsi" w:cstheme="majorHAnsi"/>
              </w:rPr>
            </w:pPr>
          </w:p>
        </w:tc>
        <w:tc>
          <w:tcPr>
            <w:tcW w:w="9145" w:type="dxa"/>
            <w:tcBorders>
              <w:top w:val="single" w:sz="4" w:space="0" w:color="auto"/>
              <w:left w:val="single" w:sz="4" w:space="0" w:color="auto"/>
              <w:bottom w:val="single" w:sz="4" w:space="0" w:color="auto"/>
              <w:right w:val="single" w:sz="4" w:space="0" w:color="auto"/>
            </w:tcBorders>
            <w:hideMark/>
          </w:tcPr>
          <w:p w14:paraId="28EE7962" w14:textId="77777777" w:rsidR="003C7660" w:rsidRPr="003C7660" w:rsidRDefault="003C7660">
            <w:pPr>
              <w:spacing w:before="120" w:after="0" w:line="240" w:lineRule="auto"/>
              <w:rPr>
                <w:rFonts w:asciiTheme="majorHAnsi" w:eastAsia="Calibri" w:hAnsiTheme="majorHAnsi" w:cstheme="majorHAnsi"/>
              </w:rPr>
            </w:pPr>
            <w:r w:rsidRPr="003C7660">
              <w:rPr>
                <w:rFonts w:asciiTheme="majorHAnsi" w:eastAsia="Calibri" w:hAnsiTheme="majorHAnsi" w:cstheme="majorHAnsi"/>
              </w:rPr>
              <w:t>Peu d’éclairage</w:t>
            </w:r>
            <w:r w:rsidRPr="003C7660">
              <w:rPr>
                <w:rFonts w:asciiTheme="majorHAnsi" w:eastAsia="Calibri" w:hAnsiTheme="majorHAnsi" w:cstheme="majorHAnsi"/>
              </w:rPr>
              <w:br/>
              <w:t>Les enfants prévus pour la procession sont en place.</w:t>
            </w:r>
            <w:r w:rsidRPr="003C7660">
              <w:rPr>
                <w:rFonts w:asciiTheme="majorHAnsi" w:eastAsia="Calibri" w:hAnsiTheme="majorHAnsi" w:cstheme="majorHAnsi"/>
              </w:rPr>
              <w:br/>
              <w:t xml:space="preserve">Les autres enfants s’installent au son d’une musique douce. </w:t>
            </w:r>
          </w:p>
        </w:tc>
      </w:tr>
      <w:tr w:rsidR="003C7660" w:rsidRPr="003C7660" w14:paraId="0D8D0505" w14:textId="77777777" w:rsidTr="003C7660">
        <w:trPr>
          <w:trHeight w:val="2343"/>
        </w:trPr>
        <w:tc>
          <w:tcPr>
            <w:tcW w:w="1629" w:type="dxa"/>
            <w:tcBorders>
              <w:top w:val="single" w:sz="4" w:space="0" w:color="auto"/>
              <w:left w:val="single" w:sz="4" w:space="0" w:color="auto"/>
              <w:bottom w:val="single" w:sz="4" w:space="0" w:color="auto"/>
              <w:right w:val="single" w:sz="4" w:space="0" w:color="auto"/>
            </w:tcBorders>
          </w:tcPr>
          <w:p w14:paraId="0337900A" w14:textId="77777777" w:rsidR="003C7660" w:rsidRPr="003C7660" w:rsidRDefault="003C7660">
            <w:pPr>
              <w:spacing w:after="0" w:line="240" w:lineRule="auto"/>
              <w:jc w:val="center"/>
              <w:rPr>
                <w:rFonts w:asciiTheme="majorHAnsi" w:hAnsiTheme="majorHAnsi" w:cstheme="majorHAnsi"/>
              </w:rPr>
            </w:pPr>
            <w:r w:rsidRPr="003C7660">
              <w:rPr>
                <w:rFonts w:asciiTheme="majorHAnsi" w:hAnsiTheme="majorHAnsi" w:cstheme="majorHAnsi"/>
              </w:rPr>
              <w:t>Animateur</w:t>
            </w:r>
          </w:p>
          <w:p w14:paraId="059D7879" w14:textId="77777777" w:rsidR="003C7660" w:rsidRPr="003C7660" w:rsidRDefault="003C7660">
            <w:pPr>
              <w:spacing w:after="0" w:line="240" w:lineRule="auto"/>
              <w:jc w:val="center"/>
              <w:rPr>
                <w:rFonts w:asciiTheme="majorHAnsi" w:hAnsiTheme="majorHAnsi" w:cstheme="majorHAnsi"/>
              </w:rPr>
            </w:pPr>
          </w:p>
          <w:p w14:paraId="05236D37" w14:textId="77777777" w:rsidR="003C7660" w:rsidRPr="003C7660" w:rsidRDefault="003C7660">
            <w:pPr>
              <w:spacing w:after="0" w:line="240" w:lineRule="auto"/>
              <w:jc w:val="center"/>
              <w:rPr>
                <w:rFonts w:asciiTheme="majorHAnsi" w:hAnsiTheme="majorHAnsi" w:cstheme="majorHAnsi"/>
              </w:rPr>
            </w:pPr>
          </w:p>
          <w:p w14:paraId="3B218461" w14:textId="77777777" w:rsidR="003C7660" w:rsidRPr="003C7660" w:rsidRDefault="003C7660">
            <w:pPr>
              <w:spacing w:after="0" w:line="240" w:lineRule="auto"/>
              <w:jc w:val="center"/>
              <w:rPr>
                <w:rFonts w:asciiTheme="majorHAnsi" w:hAnsiTheme="majorHAnsi" w:cstheme="majorHAnsi"/>
              </w:rPr>
            </w:pPr>
          </w:p>
          <w:p w14:paraId="0FE04AAC" w14:textId="77777777" w:rsidR="003C7660" w:rsidRPr="003C7660" w:rsidRDefault="003C7660">
            <w:pPr>
              <w:spacing w:after="0" w:line="240" w:lineRule="auto"/>
              <w:jc w:val="center"/>
              <w:rPr>
                <w:rFonts w:asciiTheme="majorHAnsi" w:hAnsiTheme="majorHAnsi" w:cstheme="majorHAnsi"/>
              </w:rPr>
            </w:pPr>
            <w:r w:rsidRPr="003C7660">
              <w:rPr>
                <w:rFonts w:asciiTheme="majorHAnsi" w:hAnsiTheme="majorHAnsi" w:cstheme="majorHAnsi"/>
              </w:rPr>
              <w:t xml:space="preserve">Animateur </w:t>
            </w:r>
            <w:r w:rsidRPr="003C7660">
              <w:rPr>
                <w:rFonts w:asciiTheme="majorHAnsi" w:hAnsiTheme="majorHAnsi" w:cstheme="majorHAnsi"/>
              </w:rPr>
              <w:br/>
              <w:t>de chant</w:t>
            </w:r>
            <w:r w:rsidRPr="003C7660">
              <w:rPr>
                <w:rFonts w:asciiTheme="majorHAnsi" w:hAnsiTheme="majorHAnsi" w:cstheme="majorHAnsi"/>
              </w:rPr>
              <w:br/>
            </w:r>
          </w:p>
          <w:p w14:paraId="2A9D555E" w14:textId="77777777" w:rsidR="003C7660" w:rsidRPr="003C7660" w:rsidRDefault="003C7660">
            <w:pPr>
              <w:spacing w:after="0" w:line="240" w:lineRule="auto"/>
              <w:jc w:val="center"/>
              <w:rPr>
                <w:rFonts w:asciiTheme="majorHAnsi" w:hAnsiTheme="majorHAnsi" w:cstheme="majorHAnsi"/>
                <w:sz w:val="18"/>
                <w:szCs w:val="18"/>
              </w:rPr>
            </w:pPr>
            <w:r w:rsidRPr="003C7660">
              <w:rPr>
                <w:rFonts w:asciiTheme="majorHAnsi" w:hAnsiTheme="majorHAnsi" w:cstheme="majorHAnsi"/>
                <w:sz w:val="18"/>
                <w:szCs w:val="18"/>
              </w:rPr>
              <w:t>Adulte facilitateur au départ de la procession</w:t>
            </w:r>
          </w:p>
          <w:p w14:paraId="70E0C96B" w14:textId="77777777" w:rsidR="003C7660" w:rsidRPr="003C7660" w:rsidRDefault="003C7660">
            <w:pPr>
              <w:spacing w:after="0" w:line="240" w:lineRule="auto"/>
              <w:rPr>
                <w:rFonts w:asciiTheme="majorHAnsi" w:hAnsiTheme="majorHAnsi" w:cstheme="majorHAnsi"/>
                <w:sz w:val="16"/>
              </w:rPr>
            </w:pPr>
          </w:p>
          <w:p w14:paraId="7A9BF8A4" w14:textId="77777777" w:rsidR="003C7660" w:rsidRPr="003C7660" w:rsidRDefault="003C7660">
            <w:pPr>
              <w:spacing w:after="0" w:line="240" w:lineRule="auto"/>
              <w:jc w:val="center"/>
              <w:rPr>
                <w:rFonts w:asciiTheme="majorHAnsi" w:hAnsiTheme="majorHAnsi" w:cstheme="majorHAnsi"/>
                <w:sz w:val="18"/>
                <w:szCs w:val="18"/>
              </w:rPr>
            </w:pPr>
            <w:r w:rsidRPr="003C7660">
              <w:rPr>
                <w:rFonts w:asciiTheme="majorHAnsi" w:hAnsiTheme="majorHAnsi" w:cstheme="majorHAnsi"/>
                <w:sz w:val="18"/>
                <w:szCs w:val="18"/>
              </w:rPr>
              <w:t>Adulte facilitateur au visuel de célébration</w:t>
            </w:r>
            <w:r w:rsidRPr="003C7660">
              <w:rPr>
                <w:rFonts w:asciiTheme="majorHAnsi" w:hAnsiTheme="majorHAnsi" w:cstheme="majorHAnsi"/>
                <w:sz w:val="18"/>
                <w:szCs w:val="18"/>
              </w:rPr>
              <w:br/>
            </w:r>
          </w:p>
          <w:p w14:paraId="4C9EA5A3" w14:textId="77777777" w:rsidR="003C7660" w:rsidRPr="003C7660" w:rsidRDefault="003C7660">
            <w:pPr>
              <w:spacing w:after="0" w:line="240" w:lineRule="auto"/>
              <w:jc w:val="center"/>
              <w:rPr>
                <w:rFonts w:asciiTheme="majorHAnsi" w:hAnsiTheme="majorHAnsi" w:cstheme="majorHAnsi"/>
              </w:rPr>
            </w:pPr>
            <w:r w:rsidRPr="003C7660">
              <w:rPr>
                <w:rFonts w:asciiTheme="majorHAnsi" w:hAnsiTheme="majorHAnsi" w:cstheme="majorHAnsi"/>
              </w:rPr>
              <w:t>Animateur</w:t>
            </w:r>
          </w:p>
        </w:tc>
        <w:tc>
          <w:tcPr>
            <w:tcW w:w="9145" w:type="dxa"/>
            <w:tcBorders>
              <w:top w:val="single" w:sz="4" w:space="0" w:color="auto"/>
              <w:left w:val="single" w:sz="4" w:space="0" w:color="auto"/>
              <w:bottom w:val="single" w:sz="4" w:space="0" w:color="auto"/>
              <w:right w:val="single" w:sz="4" w:space="0" w:color="auto"/>
            </w:tcBorders>
            <w:hideMark/>
          </w:tcPr>
          <w:p w14:paraId="7D453401" w14:textId="77777777" w:rsidR="003C7660" w:rsidRPr="003C7660" w:rsidRDefault="003C7660">
            <w:pPr>
              <w:spacing w:after="0" w:line="240" w:lineRule="auto"/>
              <w:jc w:val="both"/>
              <w:rPr>
                <w:rFonts w:asciiTheme="majorHAnsi" w:hAnsiTheme="majorHAnsi" w:cstheme="majorHAnsi"/>
                <w:i/>
              </w:rPr>
            </w:pPr>
            <w:r w:rsidRPr="003C7660">
              <w:rPr>
                <w:rFonts w:asciiTheme="majorHAnsi" w:hAnsiTheme="majorHAnsi" w:cstheme="majorHAnsi"/>
                <w:i/>
              </w:rPr>
              <w:t>Bonjour et bienvenue à vous tous, enfants, parents, enseignants, membres du personnel, amis de l’école.</w:t>
            </w:r>
            <w:r w:rsidRPr="003C7660">
              <w:rPr>
                <w:rFonts w:asciiTheme="majorHAnsi" w:hAnsiTheme="majorHAnsi" w:cstheme="majorHAnsi"/>
                <w:i/>
              </w:rPr>
              <w:br/>
              <w:t xml:space="preserve">Nous sommes rassemblés pour fêter Jésus ressuscité, et sans plus attendre, préparons-nous à célébrer ce que le Carême nous a permis d’expérimenter et de découvrir.  Les portes fermées et le peu d’éclairage viennent ici nous le redire. </w:t>
            </w:r>
          </w:p>
          <w:p w14:paraId="62E909BD" w14:textId="77777777" w:rsidR="003C7660" w:rsidRPr="003C7660" w:rsidRDefault="003C7660">
            <w:pPr>
              <w:spacing w:after="0" w:line="240" w:lineRule="auto"/>
              <w:jc w:val="both"/>
              <w:rPr>
                <w:rFonts w:asciiTheme="majorHAnsi" w:hAnsiTheme="majorHAnsi" w:cstheme="majorHAnsi"/>
                <w:i/>
              </w:rPr>
            </w:pPr>
            <w:r w:rsidRPr="003C7660">
              <w:rPr>
                <w:rFonts w:asciiTheme="majorHAnsi" w:hAnsiTheme="majorHAnsi" w:cstheme="majorHAnsi"/>
                <w:i/>
              </w:rPr>
              <w:t xml:space="preserve">Accueillons la procession et chantons :  </w:t>
            </w:r>
            <w:r w:rsidRPr="003C7660">
              <w:rPr>
                <w:rFonts w:asciiTheme="majorHAnsi" w:hAnsiTheme="majorHAnsi" w:cstheme="majorHAnsi"/>
              </w:rPr>
              <w:sym w:font="Webdings" w:char="F0AF"/>
            </w:r>
            <w:r w:rsidRPr="003C7660">
              <w:rPr>
                <w:rFonts w:asciiTheme="majorHAnsi" w:hAnsiTheme="majorHAnsi" w:cstheme="majorHAnsi"/>
              </w:rPr>
              <w:t xml:space="preserve"> “Car-aime”</w:t>
            </w:r>
          </w:p>
          <w:p w14:paraId="21278FC6" w14:textId="77777777" w:rsidR="003C7660" w:rsidRPr="003C7660" w:rsidRDefault="003C7660">
            <w:pPr>
              <w:spacing w:after="0" w:line="240" w:lineRule="auto"/>
              <w:jc w:val="both"/>
              <w:rPr>
                <w:rFonts w:asciiTheme="majorHAnsi" w:hAnsiTheme="majorHAnsi" w:cstheme="majorHAnsi"/>
              </w:rPr>
            </w:pPr>
            <w:r w:rsidRPr="003C7660">
              <w:rPr>
                <w:rFonts w:asciiTheme="majorHAnsi" w:hAnsiTheme="majorHAnsi" w:cstheme="majorHAnsi"/>
              </w:rPr>
              <w:br/>
              <w:t>Invite les enfants à avancer.</w:t>
            </w:r>
          </w:p>
          <w:p w14:paraId="05C358EE" w14:textId="77777777" w:rsidR="003C7660" w:rsidRPr="003C7660" w:rsidRDefault="003C7660">
            <w:pPr>
              <w:spacing w:after="0" w:line="240" w:lineRule="auto"/>
              <w:jc w:val="both"/>
              <w:rPr>
                <w:rFonts w:asciiTheme="majorHAnsi" w:hAnsiTheme="majorHAnsi" w:cstheme="majorHAnsi"/>
              </w:rPr>
            </w:pPr>
            <w:r w:rsidRPr="003C7660">
              <w:rPr>
                <w:rFonts w:asciiTheme="majorHAnsi" w:hAnsiTheme="majorHAnsi" w:cstheme="majorHAnsi"/>
              </w:rPr>
              <w:br/>
            </w:r>
            <w:r w:rsidRPr="003C7660">
              <w:rPr>
                <w:rFonts w:asciiTheme="majorHAnsi" w:hAnsiTheme="majorHAnsi" w:cstheme="majorHAnsi"/>
                <w:iCs/>
              </w:rPr>
              <w:br/>
              <w:t xml:space="preserve">Accueille les enfants et les aide à y déposer leur </w:t>
            </w:r>
            <w:r w:rsidRPr="003C7660">
              <w:rPr>
                <w:rFonts w:asciiTheme="majorHAnsi" w:eastAsia="Calibri" w:hAnsiTheme="majorHAnsi" w:cstheme="majorHAnsi"/>
                <w:b/>
                <w:color w:val="833C0B" w:themeColor="accent2" w:themeShade="80"/>
                <w:spacing w:val="2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PORTE</w:t>
            </w:r>
            <w:r w:rsidRPr="003C7660">
              <w:rPr>
                <w:rFonts w:asciiTheme="majorHAnsi" w:eastAsia="Calibri" w:hAnsiTheme="majorHAnsi" w:cstheme="majorHAnsi"/>
              </w:rPr>
              <w:t xml:space="preserve"> </w:t>
            </w:r>
            <w:r w:rsidRPr="003C7660">
              <w:rPr>
                <w:rFonts w:asciiTheme="majorHAnsi" w:hAnsiTheme="majorHAnsi" w:cstheme="majorHAnsi"/>
                <w:iCs/>
              </w:rPr>
              <w:t>respective.</w:t>
            </w:r>
          </w:p>
          <w:p w14:paraId="32374634" w14:textId="77777777" w:rsidR="003C7660" w:rsidRPr="003C7660" w:rsidRDefault="003C7660">
            <w:pPr>
              <w:spacing w:before="120" w:after="120" w:line="240" w:lineRule="auto"/>
              <w:jc w:val="both"/>
              <w:rPr>
                <w:rFonts w:asciiTheme="majorHAnsi" w:hAnsiTheme="majorHAnsi" w:cstheme="majorHAnsi"/>
              </w:rPr>
            </w:pPr>
            <w:r w:rsidRPr="003C7660">
              <w:rPr>
                <w:rFonts w:asciiTheme="majorHAnsi" w:hAnsiTheme="majorHAnsi" w:cstheme="majorHAnsi"/>
                <w:i/>
              </w:rPr>
              <w:br/>
            </w:r>
            <w:r w:rsidRPr="003C7660">
              <w:rPr>
                <w:rFonts w:asciiTheme="majorHAnsi" w:hAnsiTheme="majorHAnsi" w:cstheme="majorHAnsi"/>
                <w:i/>
              </w:rPr>
              <w:br/>
              <w:t xml:space="preserve">Merci à </w:t>
            </w:r>
            <w:r w:rsidRPr="003C7660">
              <w:rPr>
                <w:rFonts w:asciiTheme="majorHAnsi" w:hAnsiTheme="majorHAnsi" w:cstheme="majorHAnsi"/>
                <w:color w:val="833C0B" w:themeColor="accent2" w:themeShade="80"/>
                <w:sz w:val="18"/>
                <w:szCs w:val="18"/>
              </w:rPr>
              <w:t>(… nommer ici le président de célébration)</w:t>
            </w:r>
            <w:r w:rsidRPr="003C7660">
              <w:rPr>
                <w:rFonts w:asciiTheme="majorHAnsi" w:hAnsiTheme="majorHAnsi" w:cstheme="majorHAnsi"/>
                <w:i/>
              </w:rPr>
              <w:t xml:space="preserve"> qui nous accompagne aujourd’hui pour célébrer avec nous. </w:t>
            </w:r>
          </w:p>
        </w:tc>
      </w:tr>
      <w:tr w:rsidR="003C7660" w:rsidRPr="003C7660" w14:paraId="54477FE6" w14:textId="77777777" w:rsidTr="003C7660">
        <w:tc>
          <w:tcPr>
            <w:tcW w:w="1629" w:type="dxa"/>
            <w:tcBorders>
              <w:top w:val="single" w:sz="4" w:space="0" w:color="auto"/>
              <w:left w:val="single" w:sz="4" w:space="0" w:color="auto"/>
              <w:bottom w:val="single" w:sz="4" w:space="0" w:color="auto"/>
              <w:right w:val="single" w:sz="4" w:space="0" w:color="auto"/>
            </w:tcBorders>
          </w:tcPr>
          <w:p w14:paraId="76065945" w14:textId="77777777" w:rsidR="003C7660" w:rsidRPr="003C7660" w:rsidRDefault="003C7660">
            <w:pPr>
              <w:spacing w:after="0" w:line="240" w:lineRule="auto"/>
              <w:jc w:val="center"/>
              <w:rPr>
                <w:rFonts w:asciiTheme="majorHAnsi" w:eastAsia="Times New Roman" w:hAnsiTheme="majorHAnsi" w:cstheme="majorHAnsi"/>
                <w:sz w:val="10"/>
                <w:szCs w:val="24"/>
                <w:lang w:eastAsia="fr-FR"/>
              </w:rPr>
            </w:pPr>
          </w:p>
          <w:p w14:paraId="6C9B9EB4" w14:textId="77777777" w:rsidR="003C7660" w:rsidRPr="003C7660" w:rsidRDefault="003C7660">
            <w:pPr>
              <w:spacing w:after="0" w:line="240" w:lineRule="auto"/>
              <w:jc w:val="center"/>
              <w:rPr>
                <w:rFonts w:asciiTheme="majorHAnsi" w:eastAsia="Times New Roman" w:hAnsiTheme="majorHAnsi" w:cstheme="majorHAnsi"/>
                <w:szCs w:val="24"/>
                <w:lang w:eastAsia="fr-FR"/>
              </w:rPr>
            </w:pPr>
            <w:r w:rsidRPr="003C7660">
              <w:rPr>
                <w:rFonts w:asciiTheme="majorHAnsi" w:eastAsia="Times New Roman" w:hAnsiTheme="majorHAnsi" w:cstheme="majorHAnsi"/>
                <w:szCs w:val="24"/>
                <w:lang w:eastAsia="fr-FR"/>
              </w:rPr>
              <w:t>Président de célébration</w:t>
            </w:r>
          </w:p>
        </w:tc>
        <w:tc>
          <w:tcPr>
            <w:tcW w:w="9145" w:type="dxa"/>
            <w:tcBorders>
              <w:top w:val="single" w:sz="4" w:space="0" w:color="auto"/>
              <w:left w:val="single" w:sz="4" w:space="0" w:color="auto"/>
              <w:bottom w:val="single" w:sz="4" w:space="0" w:color="auto"/>
              <w:right w:val="single" w:sz="4" w:space="0" w:color="auto"/>
            </w:tcBorders>
            <w:hideMark/>
          </w:tcPr>
          <w:p w14:paraId="29245C4C" w14:textId="77777777" w:rsidR="003C7660" w:rsidRPr="003C7660" w:rsidRDefault="003C7660">
            <w:pPr>
              <w:spacing w:after="120" w:line="240" w:lineRule="auto"/>
              <w:jc w:val="both"/>
              <w:rPr>
                <w:rFonts w:asciiTheme="majorHAnsi" w:hAnsiTheme="majorHAnsi" w:cstheme="majorHAnsi"/>
                <w:i/>
              </w:rPr>
            </w:pPr>
            <w:r w:rsidRPr="003C7660">
              <w:rPr>
                <w:rFonts w:asciiTheme="majorHAnsi" w:hAnsiTheme="majorHAnsi" w:cstheme="majorHAnsi"/>
                <w:i/>
              </w:rPr>
              <w:t xml:space="preserve">Merci à toutes et à tous pour ces mots de bienvenue. Et bravo pour cette offrande qui est signe de vos gestes, attentions, attitudes vécus pendant le Carême et qui sont autant de </w:t>
            </w:r>
            <w:r w:rsidRPr="008F07CF">
              <w:rPr>
                <w:rFonts w:asciiTheme="majorHAnsi" w:hAnsiTheme="majorHAnsi" w:cstheme="majorHAnsi"/>
                <w:b/>
                <w:bCs/>
                <w:color w:val="833C0B" w:themeColor="accent2" w:themeShade="80"/>
                <w:sz w:val="24"/>
                <w:szCs w:val="24"/>
              </w:rPr>
              <w:t>passages</w:t>
            </w:r>
            <w:r w:rsidRPr="003C7660">
              <w:rPr>
                <w:rFonts w:asciiTheme="majorHAnsi" w:eastAsia="Times New Roman" w:hAnsiTheme="majorHAnsi" w:cstheme="majorHAnsi"/>
                <w:color w:val="7030A0"/>
                <w:szCs w:val="24"/>
                <w:lang w:eastAsia="fr-FR"/>
              </w:rPr>
              <w:t xml:space="preserve"> </w:t>
            </w:r>
            <w:r w:rsidRPr="003C7660">
              <w:rPr>
                <w:rFonts w:asciiTheme="majorHAnsi" w:hAnsiTheme="majorHAnsi" w:cstheme="majorHAnsi"/>
                <w:i/>
              </w:rPr>
              <w:t>vers plus de Vie.</w:t>
            </w:r>
            <w:r w:rsidRPr="003C7660">
              <w:rPr>
                <w:rFonts w:asciiTheme="majorHAnsi" w:hAnsiTheme="majorHAnsi" w:cstheme="majorHAnsi"/>
                <w:i/>
              </w:rPr>
              <w:br/>
              <w:t xml:space="preserve">Comment comprendre alors ces </w:t>
            </w:r>
            <w:r w:rsidRPr="003C7660">
              <w:rPr>
                <w:rFonts w:asciiTheme="majorHAnsi" w:eastAsia="Calibri" w:hAnsiTheme="majorHAnsi" w:cstheme="majorHAnsi"/>
                <w:b/>
                <w:color w:val="833C0B" w:themeColor="accent2" w:themeShade="80"/>
                <w:spacing w:val="2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PORTES</w:t>
            </w:r>
            <w:r w:rsidRPr="003C7660">
              <w:rPr>
                <w:rFonts w:asciiTheme="majorHAnsi" w:eastAsia="Calibri" w:hAnsiTheme="majorHAnsi" w:cstheme="majorHAnsi"/>
              </w:rPr>
              <w:t xml:space="preserve"> </w:t>
            </w:r>
            <w:r w:rsidRPr="003C7660">
              <w:rPr>
                <w:rFonts w:asciiTheme="majorHAnsi" w:hAnsiTheme="majorHAnsi" w:cstheme="majorHAnsi"/>
                <w:i/>
              </w:rPr>
              <w:t>fermées</w:t>
            </w:r>
            <w:r w:rsidRPr="003C7660">
              <w:rPr>
                <w:rFonts w:asciiTheme="majorHAnsi" w:hAnsiTheme="majorHAnsi" w:cstheme="majorHAnsi"/>
                <w:i/>
                <w:iCs/>
              </w:rPr>
              <w:t> </w:t>
            </w:r>
            <w:r w:rsidRPr="003C7660">
              <w:rPr>
                <w:rFonts w:asciiTheme="majorHAnsi" w:hAnsiTheme="majorHAnsi" w:cstheme="majorHAnsi"/>
                <w:i/>
                <w:iCs/>
                <w:sz w:val="18"/>
                <w:szCs w:val="18"/>
              </w:rPr>
              <w:t>?</w:t>
            </w:r>
            <w:r w:rsidRPr="003C7660">
              <w:rPr>
                <w:rFonts w:asciiTheme="majorHAnsi" w:hAnsiTheme="majorHAnsi" w:cstheme="majorHAnsi"/>
                <w:sz w:val="18"/>
                <w:szCs w:val="18"/>
              </w:rPr>
              <w:t xml:space="preserve"> </w:t>
            </w:r>
            <w:r w:rsidRPr="003C7660">
              <w:rPr>
                <w:rFonts w:asciiTheme="majorHAnsi" w:hAnsiTheme="majorHAnsi" w:cstheme="majorHAnsi"/>
                <w:color w:val="833C0B" w:themeColor="accent2" w:themeShade="80"/>
                <w:sz w:val="18"/>
                <w:szCs w:val="18"/>
              </w:rPr>
              <w:t>(Regarder et montrer le visuel)</w:t>
            </w:r>
            <w:r w:rsidRPr="003C7660">
              <w:rPr>
                <w:rFonts w:asciiTheme="majorHAnsi" w:hAnsiTheme="majorHAnsi" w:cstheme="majorHAnsi"/>
                <w:i/>
                <w:color w:val="7030A0"/>
                <w:sz w:val="18"/>
                <w:szCs w:val="18"/>
              </w:rPr>
              <w:t xml:space="preserve"> </w:t>
            </w:r>
            <w:r w:rsidRPr="003C7660">
              <w:rPr>
                <w:rFonts w:asciiTheme="majorHAnsi" w:hAnsiTheme="majorHAnsi" w:cstheme="majorHAnsi"/>
                <w:i/>
              </w:rPr>
              <w:t xml:space="preserve">L’Evangile de Pâques va nous éclairer. </w:t>
            </w:r>
          </w:p>
          <w:p w14:paraId="72F5A1A7" w14:textId="77777777" w:rsidR="003C7660" w:rsidRPr="003C7660" w:rsidRDefault="003C7660">
            <w:pPr>
              <w:spacing w:after="120" w:line="240" w:lineRule="auto"/>
              <w:jc w:val="both"/>
              <w:rPr>
                <w:rFonts w:asciiTheme="majorHAnsi" w:hAnsiTheme="majorHAnsi" w:cstheme="majorHAnsi"/>
                <w:i/>
              </w:rPr>
            </w:pPr>
            <w:r w:rsidRPr="003C7660">
              <w:rPr>
                <w:rFonts w:asciiTheme="majorHAnsi" w:hAnsiTheme="majorHAnsi" w:cstheme="majorHAnsi"/>
                <w:i/>
              </w:rPr>
              <w:t>Aussi entrons ensemble dans la prière et, avec ceux qui le souhaitent, traçons sur nous le signe de croix : Au nom du Père, et du Fils, et du Saint-Esprit ! Amen !</w:t>
            </w:r>
          </w:p>
        </w:tc>
      </w:tr>
      <w:tr w:rsidR="003C7660" w:rsidRPr="003C7660" w14:paraId="38298D80" w14:textId="77777777" w:rsidTr="003C7660">
        <w:tc>
          <w:tcPr>
            <w:tcW w:w="10774" w:type="dxa"/>
            <w:gridSpan w:val="2"/>
            <w:tcBorders>
              <w:top w:val="single" w:sz="4" w:space="0" w:color="auto"/>
              <w:left w:val="single" w:sz="4" w:space="0" w:color="auto"/>
              <w:bottom w:val="single" w:sz="4" w:space="0" w:color="auto"/>
              <w:right w:val="single" w:sz="4" w:space="0" w:color="auto"/>
            </w:tcBorders>
            <w:hideMark/>
          </w:tcPr>
          <w:p w14:paraId="56027AB0" w14:textId="77777777" w:rsidR="003C7660" w:rsidRPr="003C7660" w:rsidRDefault="003C7660">
            <w:pPr>
              <w:spacing w:after="0" w:line="240" w:lineRule="auto"/>
              <w:jc w:val="center"/>
              <w:rPr>
                <w:rFonts w:asciiTheme="majorHAnsi" w:eastAsia="Calibri" w:hAnsiTheme="majorHAnsi" w:cstheme="majorHAnsi"/>
                <w:bCs/>
                <w:color w:val="833C0B" w:themeColor="accent2" w:themeShade="80"/>
                <w:sz w:val="32"/>
                <w:szCs w:val="28"/>
              </w:rPr>
            </w:pPr>
            <w:r w:rsidRPr="003C7660">
              <w:rPr>
                <w:rFonts w:asciiTheme="majorHAnsi" w:eastAsia="Calibri" w:hAnsiTheme="majorHAnsi" w:cstheme="majorHAnsi"/>
                <w:bCs/>
                <w:color w:val="833C0B" w:themeColor="accent2" w:themeShade="80"/>
                <w:sz w:val="32"/>
                <w:szCs w:val="28"/>
              </w:rPr>
              <w:t>Temps de la Parole</w:t>
            </w:r>
          </w:p>
        </w:tc>
      </w:tr>
      <w:tr w:rsidR="003C7660" w:rsidRPr="003C7660" w14:paraId="09B01238" w14:textId="77777777" w:rsidTr="003C7660">
        <w:tc>
          <w:tcPr>
            <w:tcW w:w="1629" w:type="dxa"/>
            <w:tcBorders>
              <w:top w:val="single" w:sz="4" w:space="0" w:color="auto"/>
              <w:left w:val="single" w:sz="4" w:space="0" w:color="auto"/>
              <w:bottom w:val="single" w:sz="4" w:space="0" w:color="auto"/>
              <w:right w:val="single" w:sz="4" w:space="0" w:color="auto"/>
            </w:tcBorders>
          </w:tcPr>
          <w:p w14:paraId="2D263FFE" w14:textId="77777777" w:rsidR="003C7660" w:rsidRPr="003C7660" w:rsidRDefault="003C7660">
            <w:pPr>
              <w:spacing w:after="0" w:line="240" w:lineRule="auto"/>
              <w:jc w:val="center"/>
              <w:rPr>
                <w:rFonts w:asciiTheme="majorHAnsi" w:hAnsiTheme="majorHAnsi" w:cstheme="majorHAnsi"/>
                <w:sz w:val="6"/>
                <w:szCs w:val="20"/>
              </w:rPr>
            </w:pPr>
          </w:p>
          <w:p w14:paraId="2F71BA9B" w14:textId="77777777" w:rsidR="003C7660" w:rsidRPr="003C7660" w:rsidRDefault="003C7660">
            <w:pPr>
              <w:spacing w:after="0" w:line="240" w:lineRule="auto"/>
              <w:jc w:val="center"/>
              <w:rPr>
                <w:rFonts w:asciiTheme="majorHAnsi" w:hAnsiTheme="majorHAnsi" w:cstheme="majorHAnsi"/>
                <w:szCs w:val="20"/>
              </w:rPr>
            </w:pPr>
            <w:r w:rsidRPr="003C7660">
              <w:rPr>
                <w:rFonts w:asciiTheme="majorHAnsi" w:hAnsiTheme="majorHAnsi" w:cstheme="majorHAnsi"/>
                <w:szCs w:val="20"/>
              </w:rPr>
              <w:t>Animateur de chant</w:t>
            </w:r>
          </w:p>
          <w:p w14:paraId="3910A327" w14:textId="77777777" w:rsidR="003C7660" w:rsidRPr="003C7660" w:rsidRDefault="003C7660">
            <w:pPr>
              <w:spacing w:after="0" w:line="240" w:lineRule="auto"/>
              <w:jc w:val="center"/>
              <w:rPr>
                <w:rFonts w:asciiTheme="majorHAnsi" w:hAnsiTheme="majorHAnsi" w:cstheme="majorHAnsi"/>
                <w:sz w:val="12"/>
                <w:szCs w:val="10"/>
              </w:rPr>
            </w:pPr>
          </w:p>
          <w:p w14:paraId="4E4FD6A6" w14:textId="77777777" w:rsidR="003C7660" w:rsidRPr="003C7660" w:rsidRDefault="003C7660">
            <w:pPr>
              <w:spacing w:after="0" w:line="240" w:lineRule="auto"/>
              <w:jc w:val="center"/>
              <w:rPr>
                <w:rFonts w:asciiTheme="majorHAnsi" w:eastAsia="Times New Roman" w:hAnsiTheme="majorHAnsi" w:cstheme="majorHAnsi"/>
                <w:szCs w:val="20"/>
                <w:lang w:eastAsia="fr-FR"/>
              </w:rPr>
            </w:pPr>
            <w:r w:rsidRPr="003C7660">
              <w:rPr>
                <w:rFonts w:asciiTheme="majorHAnsi" w:eastAsia="Times New Roman" w:hAnsiTheme="majorHAnsi" w:cstheme="majorHAnsi"/>
                <w:szCs w:val="20"/>
                <w:lang w:eastAsia="fr-FR"/>
              </w:rPr>
              <w:t>Animateur</w:t>
            </w:r>
          </w:p>
          <w:p w14:paraId="67EA8315" w14:textId="77777777" w:rsidR="003C7660" w:rsidRPr="003C7660" w:rsidRDefault="003C7660">
            <w:pPr>
              <w:spacing w:after="0" w:line="240" w:lineRule="auto"/>
              <w:jc w:val="center"/>
              <w:rPr>
                <w:rFonts w:asciiTheme="majorHAnsi" w:hAnsiTheme="majorHAnsi" w:cstheme="majorHAnsi"/>
                <w:sz w:val="12"/>
                <w:szCs w:val="20"/>
              </w:rPr>
            </w:pPr>
          </w:p>
          <w:p w14:paraId="2AB3A23C" w14:textId="77777777" w:rsidR="003C7660" w:rsidRPr="003C7660" w:rsidRDefault="003C7660">
            <w:pPr>
              <w:spacing w:after="0" w:line="240" w:lineRule="auto"/>
              <w:jc w:val="center"/>
              <w:rPr>
                <w:rFonts w:asciiTheme="majorHAnsi" w:hAnsiTheme="majorHAnsi" w:cstheme="majorHAnsi"/>
                <w:sz w:val="4"/>
                <w:szCs w:val="20"/>
              </w:rPr>
            </w:pPr>
          </w:p>
          <w:p w14:paraId="486396F6" w14:textId="77777777" w:rsidR="003C7660" w:rsidRPr="003C7660" w:rsidRDefault="003C7660">
            <w:pPr>
              <w:spacing w:after="0" w:line="240" w:lineRule="auto"/>
              <w:jc w:val="center"/>
              <w:rPr>
                <w:rFonts w:asciiTheme="majorHAnsi" w:eastAsia="Times New Roman" w:hAnsiTheme="majorHAnsi" w:cstheme="majorHAnsi"/>
                <w:szCs w:val="24"/>
                <w:lang w:eastAsia="fr-FR"/>
              </w:rPr>
            </w:pPr>
            <w:r w:rsidRPr="003C7660">
              <w:rPr>
                <w:rFonts w:asciiTheme="majorHAnsi" w:eastAsia="Times New Roman" w:hAnsiTheme="majorHAnsi" w:cstheme="majorHAnsi"/>
                <w:szCs w:val="20"/>
                <w:lang w:eastAsia="fr-FR"/>
              </w:rPr>
              <w:t>Président de célébration</w:t>
            </w:r>
          </w:p>
        </w:tc>
        <w:tc>
          <w:tcPr>
            <w:tcW w:w="9145" w:type="dxa"/>
            <w:tcBorders>
              <w:top w:val="single" w:sz="4" w:space="0" w:color="auto"/>
              <w:left w:val="single" w:sz="4" w:space="0" w:color="auto"/>
              <w:bottom w:val="single" w:sz="4" w:space="0" w:color="auto"/>
              <w:right w:val="single" w:sz="4" w:space="0" w:color="auto"/>
            </w:tcBorders>
          </w:tcPr>
          <w:p w14:paraId="2FA339EE" w14:textId="77777777" w:rsidR="003C7660" w:rsidRPr="003C7660" w:rsidRDefault="003C7660">
            <w:pPr>
              <w:spacing w:before="120" w:after="0" w:line="240" w:lineRule="auto"/>
              <w:jc w:val="both"/>
              <w:rPr>
                <w:rFonts w:asciiTheme="majorHAnsi" w:hAnsiTheme="majorHAnsi" w:cstheme="majorHAnsi"/>
              </w:rPr>
            </w:pPr>
            <w:r w:rsidRPr="003C7660">
              <w:rPr>
                <w:rFonts w:asciiTheme="majorHAnsi" w:hAnsiTheme="majorHAnsi" w:cstheme="majorHAnsi"/>
              </w:rPr>
              <w:sym w:font="Webdings" w:char="F0AF"/>
            </w:r>
            <w:r w:rsidRPr="003C7660">
              <w:rPr>
                <w:rFonts w:asciiTheme="majorHAnsi" w:hAnsiTheme="majorHAnsi" w:cstheme="majorHAnsi"/>
              </w:rPr>
              <w:t xml:space="preserve"> Refrain d’acclamation : Alléluia !</w:t>
            </w:r>
          </w:p>
          <w:p w14:paraId="23F21BC8" w14:textId="77777777" w:rsidR="003C7660" w:rsidRPr="003C7660" w:rsidRDefault="003C7660">
            <w:pPr>
              <w:spacing w:before="120" w:after="120" w:line="240" w:lineRule="auto"/>
              <w:jc w:val="both"/>
              <w:rPr>
                <w:rFonts w:asciiTheme="majorHAnsi" w:hAnsiTheme="majorHAnsi" w:cstheme="majorHAnsi"/>
              </w:rPr>
            </w:pPr>
            <w:r w:rsidRPr="003C7660">
              <w:rPr>
                <w:rFonts w:asciiTheme="majorHAnsi" w:hAnsiTheme="majorHAnsi" w:cstheme="majorHAnsi"/>
              </w:rPr>
              <w:br/>
              <w:t>Dès le début du chant, allume le cierge.</w:t>
            </w:r>
          </w:p>
          <w:p w14:paraId="1A20839A" w14:textId="77777777" w:rsidR="003C7660" w:rsidRPr="003C7660" w:rsidRDefault="003C7660">
            <w:pPr>
              <w:spacing w:before="120" w:after="0" w:line="240" w:lineRule="auto"/>
              <w:jc w:val="both"/>
              <w:rPr>
                <w:rFonts w:asciiTheme="majorHAnsi" w:hAnsiTheme="majorHAnsi" w:cstheme="majorHAnsi"/>
                <w:noProof/>
                <w:lang w:eastAsia="fr-FR"/>
              </w:rPr>
            </w:pPr>
          </w:p>
          <w:p w14:paraId="6C656A68" w14:textId="77777777" w:rsidR="003C7660" w:rsidRPr="003C7660" w:rsidRDefault="003C7660">
            <w:pPr>
              <w:spacing w:after="120" w:line="240" w:lineRule="auto"/>
              <w:jc w:val="both"/>
              <w:rPr>
                <w:rFonts w:asciiTheme="majorHAnsi" w:hAnsiTheme="majorHAnsi" w:cstheme="majorHAnsi"/>
                <w:noProof/>
                <w:lang w:eastAsia="fr-FR"/>
              </w:rPr>
            </w:pPr>
            <w:r w:rsidRPr="003C7660">
              <w:rPr>
                <w:rFonts w:asciiTheme="majorHAnsi" w:hAnsiTheme="majorHAnsi" w:cstheme="majorHAnsi"/>
              </w:rPr>
              <w:t>Prend le livre de la Parole au visuel et le présente à l’assemblée en le levant.</w:t>
            </w:r>
          </w:p>
        </w:tc>
      </w:tr>
      <w:tr w:rsidR="003C7660" w:rsidRPr="003C7660" w14:paraId="408A5D41" w14:textId="77777777" w:rsidTr="003C7660">
        <w:tc>
          <w:tcPr>
            <w:tcW w:w="1629" w:type="dxa"/>
            <w:tcBorders>
              <w:top w:val="single" w:sz="4" w:space="0" w:color="auto"/>
              <w:left w:val="single" w:sz="4" w:space="0" w:color="auto"/>
              <w:bottom w:val="single" w:sz="4" w:space="0" w:color="auto"/>
              <w:right w:val="single" w:sz="4" w:space="0" w:color="auto"/>
            </w:tcBorders>
          </w:tcPr>
          <w:p w14:paraId="42B79A54" w14:textId="77777777" w:rsidR="003C7660" w:rsidRPr="003C7660" w:rsidRDefault="003C7660">
            <w:pPr>
              <w:spacing w:after="0" w:line="240" w:lineRule="auto"/>
              <w:jc w:val="center"/>
              <w:rPr>
                <w:rFonts w:asciiTheme="majorHAnsi" w:eastAsia="Times New Roman" w:hAnsiTheme="majorHAnsi" w:cstheme="majorHAnsi"/>
                <w:sz w:val="10"/>
                <w:szCs w:val="24"/>
                <w:lang w:eastAsia="fr-FR"/>
              </w:rPr>
            </w:pPr>
          </w:p>
          <w:p w14:paraId="18A853E5" w14:textId="77777777" w:rsidR="003C7660" w:rsidRPr="003C7660" w:rsidRDefault="003C7660">
            <w:pPr>
              <w:spacing w:after="0" w:line="240" w:lineRule="auto"/>
              <w:jc w:val="center"/>
              <w:rPr>
                <w:rFonts w:asciiTheme="majorHAnsi" w:eastAsia="Times New Roman" w:hAnsiTheme="majorHAnsi" w:cstheme="majorHAnsi"/>
                <w:szCs w:val="24"/>
                <w:lang w:eastAsia="fr-FR"/>
              </w:rPr>
            </w:pPr>
          </w:p>
          <w:p w14:paraId="0CA747B2" w14:textId="77777777" w:rsidR="003C7660" w:rsidRPr="003C7660" w:rsidRDefault="003C7660">
            <w:pPr>
              <w:spacing w:after="0" w:line="240" w:lineRule="auto"/>
              <w:jc w:val="center"/>
              <w:rPr>
                <w:rFonts w:asciiTheme="majorHAnsi" w:eastAsia="Times New Roman" w:hAnsiTheme="majorHAnsi" w:cstheme="majorHAnsi"/>
                <w:szCs w:val="24"/>
                <w:lang w:eastAsia="fr-FR"/>
              </w:rPr>
            </w:pPr>
            <w:r w:rsidRPr="003C7660">
              <w:rPr>
                <w:rFonts w:asciiTheme="majorHAnsi" w:eastAsia="Times New Roman" w:hAnsiTheme="majorHAnsi" w:cstheme="majorHAnsi"/>
                <w:szCs w:val="24"/>
                <w:lang w:eastAsia="fr-FR"/>
              </w:rPr>
              <w:t>Président de célébration</w:t>
            </w:r>
          </w:p>
          <w:p w14:paraId="0876206E" w14:textId="77777777" w:rsidR="003C7660" w:rsidRPr="003C7660" w:rsidRDefault="003C7660">
            <w:pPr>
              <w:spacing w:after="0" w:line="240" w:lineRule="auto"/>
              <w:jc w:val="center"/>
              <w:rPr>
                <w:rFonts w:asciiTheme="majorHAnsi" w:eastAsia="Times New Roman" w:hAnsiTheme="majorHAnsi" w:cstheme="majorHAnsi"/>
                <w:szCs w:val="24"/>
                <w:lang w:eastAsia="fr-FR"/>
              </w:rPr>
            </w:pPr>
          </w:p>
          <w:p w14:paraId="36C6C83F" w14:textId="77777777" w:rsidR="003C7660" w:rsidRPr="003C7660" w:rsidRDefault="003C7660">
            <w:pPr>
              <w:spacing w:after="0" w:line="240" w:lineRule="auto"/>
              <w:jc w:val="center"/>
              <w:rPr>
                <w:rFonts w:asciiTheme="majorHAnsi" w:eastAsia="Times New Roman" w:hAnsiTheme="majorHAnsi" w:cstheme="majorHAnsi"/>
                <w:szCs w:val="24"/>
                <w:lang w:eastAsia="fr-FR"/>
              </w:rPr>
            </w:pPr>
          </w:p>
          <w:p w14:paraId="02FCD9C7" w14:textId="77777777" w:rsidR="003C7660" w:rsidRPr="003C7660" w:rsidRDefault="003C7660">
            <w:pPr>
              <w:spacing w:after="0" w:line="240" w:lineRule="auto"/>
              <w:jc w:val="center"/>
              <w:rPr>
                <w:rFonts w:asciiTheme="majorHAnsi" w:eastAsia="Times New Roman" w:hAnsiTheme="majorHAnsi" w:cstheme="majorHAnsi"/>
                <w:szCs w:val="24"/>
                <w:lang w:eastAsia="fr-FR"/>
              </w:rPr>
            </w:pPr>
          </w:p>
          <w:p w14:paraId="393B664F" w14:textId="77777777" w:rsidR="003C7660" w:rsidRPr="003C7660" w:rsidRDefault="003C7660">
            <w:pPr>
              <w:spacing w:after="0" w:line="240" w:lineRule="auto"/>
              <w:jc w:val="center"/>
              <w:rPr>
                <w:rFonts w:asciiTheme="majorHAnsi" w:eastAsia="Times New Roman" w:hAnsiTheme="majorHAnsi" w:cstheme="majorHAnsi"/>
                <w:szCs w:val="24"/>
                <w:lang w:eastAsia="fr-FR"/>
              </w:rPr>
            </w:pPr>
          </w:p>
          <w:p w14:paraId="36D0B553" w14:textId="77777777" w:rsidR="003C7660" w:rsidRPr="003C7660" w:rsidRDefault="003C7660">
            <w:pPr>
              <w:spacing w:after="0" w:line="240" w:lineRule="auto"/>
              <w:jc w:val="center"/>
              <w:rPr>
                <w:rFonts w:asciiTheme="majorHAnsi" w:eastAsia="Times New Roman" w:hAnsiTheme="majorHAnsi" w:cstheme="majorHAnsi"/>
                <w:szCs w:val="24"/>
                <w:lang w:eastAsia="fr-FR"/>
              </w:rPr>
            </w:pPr>
          </w:p>
          <w:p w14:paraId="7FC90CB6" w14:textId="2599908E" w:rsidR="003C7660" w:rsidRPr="003C7660" w:rsidRDefault="003C7660">
            <w:pPr>
              <w:spacing w:after="0" w:line="240" w:lineRule="auto"/>
              <w:jc w:val="center"/>
              <w:rPr>
                <w:rFonts w:asciiTheme="majorHAnsi" w:eastAsia="Times New Roman" w:hAnsiTheme="majorHAnsi" w:cstheme="majorHAnsi"/>
                <w:szCs w:val="24"/>
                <w:lang w:eastAsia="fr-FR"/>
              </w:rPr>
            </w:pPr>
            <w:r w:rsidRPr="003C7660">
              <w:rPr>
                <w:rFonts w:asciiTheme="majorHAnsi" w:hAnsiTheme="majorHAnsi" w:cstheme="majorHAnsi"/>
                <w:noProof/>
              </w:rPr>
              <mc:AlternateContent>
                <mc:Choice Requires="wps">
                  <w:drawing>
                    <wp:anchor distT="0" distB="0" distL="114300" distR="114300" simplePos="0" relativeHeight="251663360" behindDoc="0" locked="0" layoutInCell="1" allowOverlap="1" wp14:anchorId="788673A7" wp14:editId="76047F6E">
                      <wp:simplePos x="0" y="0"/>
                      <wp:positionH relativeFrom="column">
                        <wp:posOffset>815975</wp:posOffset>
                      </wp:positionH>
                      <wp:positionV relativeFrom="paragraph">
                        <wp:posOffset>188595</wp:posOffset>
                      </wp:positionV>
                      <wp:extent cx="228600" cy="0"/>
                      <wp:effectExtent l="0" t="76200" r="19050" b="95250"/>
                      <wp:wrapNone/>
                      <wp:docPr id="44" name="Connecteur droit avec flèche 44"/>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E15C473" id="_x0000_t32" coordsize="21600,21600" o:spt="32" o:oned="t" path="m,l21600,21600e" filled="f">
                      <v:path arrowok="t" fillok="f" o:connecttype="none"/>
                      <o:lock v:ext="edit" shapetype="t"/>
                    </v:shapetype>
                    <v:shape id="Connecteur droit avec flèche 44" o:spid="_x0000_s1026" type="#_x0000_t32" style="position:absolute;margin-left:64.25pt;margin-top:14.85pt;width:1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" strokecolor="#ed7d31 [3205]" strokeweight=".5pt">
                      <v:stroke endarrow="block" joinstyle="miter"/>
                    </v:shape>
                  </w:pict>
                </mc:Fallback>
              </mc:AlternateContent>
            </w:r>
            <w:r w:rsidRPr="003C7660">
              <w:rPr>
                <w:rFonts w:asciiTheme="majorHAnsi" w:eastAsia="Times New Roman" w:hAnsiTheme="majorHAnsi" w:cstheme="majorHAnsi"/>
                <w:szCs w:val="24"/>
                <w:lang w:eastAsia="fr-FR"/>
              </w:rPr>
              <w:t xml:space="preserve">Adultes facilitateurs </w:t>
            </w:r>
          </w:p>
          <w:p w14:paraId="5EF9A0F8" w14:textId="77777777" w:rsidR="003C7660" w:rsidRPr="003C7660" w:rsidRDefault="003C7660">
            <w:pPr>
              <w:spacing w:after="0" w:line="240" w:lineRule="auto"/>
              <w:jc w:val="center"/>
              <w:rPr>
                <w:rFonts w:asciiTheme="majorHAnsi" w:eastAsia="Times New Roman" w:hAnsiTheme="majorHAnsi" w:cstheme="majorHAnsi"/>
                <w:szCs w:val="24"/>
                <w:lang w:eastAsia="fr-FR"/>
              </w:rPr>
            </w:pPr>
          </w:p>
          <w:p w14:paraId="29A137DE" w14:textId="77777777" w:rsidR="003C7660" w:rsidRPr="003C7660" w:rsidRDefault="003C7660">
            <w:pPr>
              <w:spacing w:after="0" w:line="240" w:lineRule="auto"/>
              <w:jc w:val="center"/>
              <w:rPr>
                <w:rFonts w:asciiTheme="majorHAnsi" w:eastAsia="Times New Roman" w:hAnsiTheme="majorHAnsi" w:cstheme="majorHAnsi"/>
                <w:szCs w:val="24"/>
                <w:lang w:eastAsia="fr-FR"/>
              </w:rPr>
            </w:pPr>
          </w:p>
          <w:p w14:paraId="28E8F719" w14:textId="77777777" w:rsidR="003C7660" w:rsidRPr="003C7660" w:rsidRDefault="003C7660">
            <w:pPr>
              <w:spacing w:after="0" w:line="240" w:lineRule="auto"/>
              <w:jc w:val="center"/>
              <w:rPr>
                <w:rFonts w:asciiTheme="majorHAnsi" w:eastAsia="Times New Roman" w:hAnsiTheme="majorHAnsi" w:cstheme="majorHAnsi"/>
                <w:szCs w:val="24"/>
                <w:lang w:eastAsia="fr-FR"/>
              </w:rPr>
            </w:pPr>
          </w:p>
          <w:p w14:paraId="0C5C3D72" w14:textId="77777777" w:rsidR="003C7660" w:rsidRPr="003C7660" w:rsidRDefault="003C7660">
            <w:pPr>
              <w:spacing w:after="0" w:line="240" w:lineRule="auto"/>
              <w:jc w:val="center"/>
              <w:rPr>
                <w:rFonts w:asciiTheme="majorHAnsi" w:eastAsia="Times New Roman" w:hAnsiTheme="majorHAnsi" w:cstheme="majorHAnsi"/>
                <w:szCs w:val="24"/>
                <w:lang w:eastAsia="fr-FR"/>
              </w:rPr>
            </w:pPr>
          </w:p>
          <w:p w14:paraId="49ADFD34" w14:textId="3753BF66" w:rsidR="003C7660" w:rsidRPr="003C7660" w:rsidRDefault="003C7660">
            <w:pPr>
              <w:spacing w:after="0" w:line="240" w:lineRule="auto"/>
              <w:jc w:val="center"/>
              <w:rPr>
                <w:rFonts w:asciiTheme="majorHAnsi" w:eastAsia="Times New Roman" w:hAnsiTheme="majorHAnsi" w:cstheme="majorHAnsi"/>
                <w:szCs w:val="24"/>
                <w:lang w:eastAsia="fr-FR"/>
              </w:rPr>
            </w:pPr>
            <w:r w:rsidRPr="003C7660">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590FC6FA" wp14:editId="694FD964">
                      <wp:simplePos x="0" y="0"/>
                      <wp:positionH relativeFrom="column">
                        <wp:posOffset>778510</wp:posOffset>
                      </wp:positionH>
                      <wp:positionV relativeFrom="paragraph">
                        <wp:posOffset>177800</wp:posOffset>
                      </wp:positionV>
                      <wp:extent cx="228600" cy="0"/>
                      <wp:effectExtent l="0" t="76200" r="19050" b="95250"/>
                      <wp:wrapNone/>
                      <wp:docPr id="46" name="Connecteur droit avec flèche 46"/>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A563DD" id="Connecteur droit avec flèche 46" o:spid="_x0000_s1026" type="#_x0000_t32" style="position:absolute;margin-left:61.3pt;margin-top:14pt;width:1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" strokecolor="#ed7d31 [3205]" strokeweight=".5pt">
                      <v:stroke endarrow="block" joinstyle="miter"/>
                    </v:shape>
                  </w:pict>
                </mc:Fallback>
              </mc:AlternateContent>
            </w:r>
            <w:r w:rsidRPr="003C7660">
              <w:rPr>
                <w:rFonts w:asciiTheme="majorHAnsi" w:eastAsia="Times New Roman" w:hAnsiTheme="majorHAnsi" w:cstheme="majorHAnsi"/>
                <w:szCs w:val="24"/>
                <w:lang w:eastAsia="fr-FR"/>
              </w:rPr>
              <w:t>Adultes facilitateurs</w:t>
            </w:r>
          </w:p>
          <w:p w14:paraId="32D795F9" w14:textId="77777777" w:rsidR="003C7660" w:rsidRPr="003C7660" w:rsidRDefault="003C7660">
            <w:pPr>
              <w:spacing w:after="0" w:line="240" w:lineRule="auto"/>
              <w:rPr>
                <w:rFonts w:asciiTheme="majorHAnsi" w:eastAsia="Times New Roman" w:hAnsiTheme="majorHAnsi" w:cstheme="majorHAnsi"/>
                <w:szCs w:val="24"/>
                <w:lang w:eastAsia="fr-FR"/>
              </w:rPr>
            </w:pPr>
          </w:p>
          <w:p w14:paraId="13A14262" w14:textId="77777777" w:rsidR="003C7660" w:rsidRPr="003C7660" w:rsidRDefault="003C7660">
            <w:pPr>
              <w:spacing w:after="0" w:line="240" w:lineRule="auto"/>
              <w:jc w:val="center"/>
              <w:rPr>
                <w:rFonts w:asciiTheme="majorHAnsi" w:eastAsia="Times New Roman" w:hAnsiTheme="majorHAnsi" w:cstheme="majorHAnsi"/>
                <w:szCs w:val="24"/>
                <w:lang w:eastAsia="fr-FR"/>
              </w:rPr>
            </w:pPr>
            <w:r w:rsidRPr="003C7660">
              <w:rPr>
                <w:rFonts w:asciiTheme="majorHAnsi" w:eastAsia="Times New Roman" w:hAnsiTheme="majorHAnsi" w:cstheme="majorHAnsi"/>
                <w:szCs w:val="24"/>
                <w:lang w:eastAsia="fr-FR"/>
              </w:rPr>
              <w:t>Président de célébration</w:t>
            </w:r>
          </w:p>
          <w:p w14:paraId="2C7C63AC" w14:textId="77777777" w:rsidR="003C7660" w:rsidRPr="003C7660" w:rsidRDefault="003C7660">
            <w:pPr>
              <w:spacing w:after="0" w:line="240" w:lineRule="auto"/>
              <w:jc w:val="center"/>
              <w:rPr>
                <w:rFonts w:asciiTheme="majorHAnsi" w:eastAsia="Times New Roman" w:hAnsiTheme="majorHAnsi" w:cstheme="majorHAnsi"/>
                <w:szCs w:val="24"/>
                <w:lang w:eastAsia="fr-FR"/>
              </w:rPr>
            </w:pPr>
          </w:p>
          <w:p w14:paraId="3B088E8F" w14:textId="77777777" w:rsidR="003C7660" w:rsidRPr="003C7660" w:rsidRDefault="003C7660">
            <w:pPr>
              <w:spacing w:after="0" w:line="240" w:lineRule="auto"/>
              <w:jc w:val="center"/>
              <w:rPr>
                <w:rFonts w:asciiTheme="majorHAnsi" w:eastAsia="Times New Roman" w:hAnsiTheme="majorHAnsi" w:cstheme="majorHAnsi"/>
                <w:szCs w:val="24"/>
                <w:lang w:eastAsia="fr-FR"/>
              </w:rPr>
            </w:pPr>
            <w:r w:rsidRPr="003C7660">
              <w:rPr>
                <w:rFonts w:asciiTheme="majorHAnsi" w:eastAsia="Times New Roman" w:hAnsiTheme="majorHAnsi" w:cstheme="majorHAnsi"/>
                <w:szCs w:val="24"/>
                <w:lang w:eastAsia="fr-FR"/>
              </w:rPr>
              <w:lastRenderedPageBreak/>
              <w:t xml:space="preserve">Animateur de chant </w:t>
            </w:r>
          </w:p>
          <w:p w14:paraId="5251CBF4" w14:textId="77777777" w:rsidR="003C7660" w:rsidRPr="003C7660" w:rsidRDefault="003C7660">
            <w:pPr>
              <w:spacing w:after="0" w:line="240" w:lineRule="auto"/>
              <w:jc w:val="center"/>
              <w:rPr>
                <w:rFonts w:asciiTheme="majorHAnsi" w:eastAsia="Times New Roman" w:hAnsiTheme="majorHAnsi" w:cstheme="majorHAnsi"/>
                <w:szCs w:val="24"/>
                <w:lang w:eastAsia="fr-FR"/>
              </w:rPr>
            </w:pPr>
            <w:r w:rsidRPr="003C7660">
              <w:rPr>
                <w:rFonts w:asciiTheme="majorHAnsi" w:eastAsia="Times New Roman" w:hAnsiTheme="majorHAnsi" w:cstheme="majorHAnsi"/>
                <w:szCs w:val="24"/>
                <w:lang w:eastAsia="fr-FR"/>
              </w:rPr>
              <w:br/>
              <w:t>Président de célébration</w:t>
            </w:r>
          </w:p>
          <w:p w14:paraId="270A3ED6" w14:textId="77777777" w:rsidR="003C7660" w:rsidRPr="003C7660" w:rsidRDefault="003C7660">
            <w:pPr>
              <w:spacing w:after="0" w:line="240" w:lineRule="auto"/>
              <w:jc w:val="center"/>
              <w:rPr>
                <w:rFonts w:asciiTheme="majorHAnsi" w:eastAsia="Times New Roman" w:hAnsiTheme="majorHAnsi" w:cstheme="majorHAnsi"/>
                <w:szCs w:val="24"/>
                <w:lang w:eastAsia="fr-FR"/>
              </w:rPr>
            </w:pPr>
          </w:p>
        </w:tc>
        <w:tc>
          <w:tcPr>
            <w:tcW w:w="9145" w:type="dxa"/>
            <w:tcBorders>
              <w:top w:val="single" w:sz="4" w:space="0" w:color="auto"/>
              <w:left w:val="single" w:sz="4" w:space="0" w:color="auto"/>
              <w:bottom w:val="single" w:sz="4" w:space="0" w:color="auto"/>
              <w:right w:val="single" w:sz="4" w:space="0" w:color="auto"/>
            </w:tcBorders>
          </w:tcPr>
          <w:p w14:paraId="4F19607F" w14:textId="77777777" w:rsidR="003C7660" w:rsidRPr="003C7660" w:rsidRDefault="003C7660">
            <w:pPr>
              <w:spacing w:after="120" w:line="240" w:lineRule="auto"/>
              <w:jc w:val="both"/>
              <w:rPr>
                <w:rFonts w:asciiTheme="majorHAnsi" w:eastAsia="Times New Roman" w:hAnsiTheme="majorHAnsi" w:cstheme="majorHAnsi"/>
                <w:color w:val="833C0B" w:themeColor="accent2" w:themeShade="80"/>
                <w:szCs w:val="24"/>
                <w:lang w:eastAsia="fr-FR"/>
              </w:rPr>
            </w:pPr>
            <w:r w:rsidRPr="003C7660">
              <w:rPr>
                <w:rFonts w:asciiTheme="majorHAnsi" w:eastAsia="Times New Roman" w:hAnsiTheme="majorHAnsi" w:cstheme="majorHAnsi"/>
                <w:color w:val="833C0B" w:themeColor="accent2" w:themeShade="80"/>
                <w:szCs w:val="24"/>
                <w:lang w:eastAsia="fr-FR"/>
              </w:rPr>
              <w:lastRenderedPageBreak/>
              <w:t xml:space="preserve">La proclamation de l’Evangile sera entrecoupée de la symbolique des </w:t>
            </w:r>
            <w:r w:rsidRPr="003C7660">
              <w:rPr>
                <w:rFonts w:asciiTheme="majorHAnsi" w:hAnsiTheme="majorHAnsi" w:cstheme="majorHAnsi"/>
                <w:color w:val="833C0B" w:themeColor="accent2" w:themeShade="80"/>
                <w:sz w:val="24"/>
                <w:szCs w:val="24"/>
              </w:rPr>
              <w:t>passages</w:t>
            </w:r>
            <w:r w:rsidRPr="003C7660">
              <w:rPr>
                <w:rFonts w:asciiTheme="majorHAnsi" w:eastAsia="Times New Roman" w:hAnsiTheme="majorHAnsi" w:cstheme="majorHAnsi"/>
                <w:color w:val="833C0B" w:themeColor="accent2" w:themeShade="80"/>
                <w:szCs w:val="24"/>
                <w:lang w:eastAsia="fr-FR"/>
              </w:rPr>
              <w:t xml:space="preserve"> vécus et des morceaux de clarté que le Carême aura permis d’expérimenter. </w:t>
            </w:r>
          </w:p>
          <w:p w14:paraId="1B97D04A" w14:textId="77777777" w:rsidR="003C7660" w:rsidRPr="003C7660" w:rsidRDefault="003C7660">
            <w:pPr>
              <w:spacing w:after="120" w:line="240" w:lineRule="auto"/>
              <w:jc w:val="both"/>
              <w:rPr>
                <w:rFonts w:asciiTheme="majorHAnsi" w:eastAsia="Times New Roman" w:hAnsiTheme="majorHAnsi" w:cstheme="majorHAnsi"/>
                <w:lang w:eastAsia="fr-FR"/>
              </w:rPr>
            </w:pPr>
            <w:r w:rsidRPr="003C7660">
              <w:rPr>
                <w:rFonts w:asciiTheme="majorHAnsi" w:eastAsia="Times New Roman" w:hAnsiTheme="majorHAnsi" w:cstheme="majorHAnsi"/>
                <w:szCs w:val="24"/>
                <w:lang w:eastAsia="fr-FR"/>
              </w:rPr>
              <w:t>Il proclame l'Evangile :</w:t>
            </w:r>
            <w:r w:rsidRPr="003C7660">
              <w:rPr>
                <w:rFonts w:asciiTheme="majorHAnsi" w:eastAsia="Times New Roman" w:hAnsiTheme="majorHAnsi" w:cstheme="majorHAnsi"/>
                <w:lang w:eastAsia="fr-FR"/>
              </w:rPr>
              <w:t xml:space="preserve">    </w:t>
            </w:r>
          </w:p>
          <w:p w14:paraId="2A1E6CCB" w14:textId="77777777" w:rsidR="003C7660" w:rsidRPr="003C7660" w:rsidRDefault="003C7660" w:rsidP="008F07CF">
            <w:pPr>
              <w:pStyle w:val="Sansinterligne"/>
              <w:shd w:val="clear" w:color="auto" w:fill="FFF2CC" w:themeFill="accent4" w:themeFillTint="33"/>
              <w:spacing w:line="276" w:lineRule="auto"/>
              <w:rPr>
                <w:rFonts w:asciiTheme="majorHAnsi" w:hAnsiTheme="majorHAnsi" w:cstheme="majorHAnsi"/>
                <w:sz w:val="20"/>
                <w:szCs w:val="20"/>
              </w:rPr>
            </w:pPr>
            <w:r w:rsidRPr="008F07CF">
              <w:rPr>
                <w:rFonts w:asciiTheme="majorHAnsi" w:hAnsiTheme="majorHAnsi" w:cstheme="majorHAnsi"/>
                <w:b/>
                <w:bCs/>
                <w:color w:val="833C0B" w:themeColor="accent2" w:themeShade="80"/>
                <w:sz w:val="32"/>
                <w:szCs w:val="32"/>
              </w:rPr>
              <w:sym w:font="Wingdings" w:char="F026"/>
            </w:r>
            <w:r w:rsidRPr="008F07CF">
              <w:rPr>
                <w:rFonts w:asciiTheme="majorHAnsi" w:hAnsiTheme="majorHAnsi" w:cstheme="majorHAnsi"/>
                <w:b/>
                <w:bCs/>
                <w:color w:val="833C0B" w:themeColor="accent2" w:themeShade="80"/>
                <w:sz w:val="32"/>
                <w:szCs w:val="32"/>
              </w:rPr>
              <w:t xml:space="preserve"> </w:t>
            </w:r>
            <w:r w:rsidRPr="003C7660">
              <w:rPr>
                <w:rFonts w:asciiTheme="majorHAnsi" w:hAnsiTheme="majorHAnsi" w:cstheme="majorHAnsi"/>
              </w:rPr>
              <w:t xml:space="preserve"> </w:t>
            </w:r>
            <w:r w:rsidRPr="003C7660">
              <w:rPr>
                <w:rFonts w:asciiTheme="majorHAnsi" w:eastAsia="Calibri" w:hAnsiTheme="majorHAnsi" w:cstheme="majorHAnsi"/>
                <w:b/>
                <w:bCs/>
              </w:rPr>
              <w:t xml:space="preserve">Evangile de Jésus Christ selon saint Matthieu </w:t>
            </w:r>
            <w:r w:rsidRPr="003C7660">
              <w:rPr>
                <w:rFonts w:asciiTheme="majorHAnsi" w:eastAsia="Calibri" w:hAnsiTheme="majorHAnsi" w:cstheme="majorHAnsi"/>
              </w:rPr>
              <w:t>(</w:t>
            </w:r>
            <w:r w:rsidRPr="003C7660">
              <w:rPr>
                <w:rFonts w:asciiTheme="majorHAnsi" w:eastAsia="Calibri" w:hAnsiTheme="majorHAnsi" w:cstheme="majorHAnsi"/>
                <w:sz w:val="16"/>
                <w:szCs w:val="16"/>
              </w:rPr>
              <w:t>Mt 28,1.5-6a.8-</w:t>
            </w:r>
            <w:proofErr w:type="gramStart"/>
            <w:r w:rsidRPr="003C7660">
              <w:rPr>
                <w:rFonts w:asciiTheme="majorHAnsi" w:eastAsia="Calibri" w:hAnsiTheme="majorHAnsi" w:cstheme="majorHAnsi"/>
                <w:sz w:val="16"/>
                <w:szCs w:val="16"/>
              </w:rPr>
              <w:t>10  Bible</w:t>
            </w:r>
            <w:proofErr w:type="gramEnd"/>
            <w:r w:rsidRPr="003C7660">
              <w:rPr>
                <w:rFonts w:asciiTheme="majorHAnsi" w:eastAsia="Calibri" w:hAnsiTheme="majorHAnsi" w:cstheme="majorHAnsi"/>
                <w:sz w:val="16"/>
                <w:szCs w:val="16"/>
              </w:rPr>
              <w:t xml:space="preserve"> Parole de Vie)</w:t>
            </w:r>
          </w:p>
          <w:p w14:paraId="6C406D47" w14:textId="77777777" w:rsidR="003C7660" w:rsidRPr="003C7660" w:rsidRDefault="003C7660" w:rsidP="008F07CF">
            <w:pPr>
              <w:shd w:val="clear" w:color="auto" w:fill="FFF2CC" w:themeFill="accent4" w:themeFillTint="33"/>
              <w:spacing w:after="0"/>
              <w:jc w:val="both"/>
              <w:rPr>
                <w:rFonts w:asciiTheme="majorHAnsi" w:hAnsiTheme="majorHAnsi" w:cstheme="majorHAnsi"/>
              </w:rPr>
            </w:pPr>
            <w:r w:rsidRPr="003C7660">
              <w:rPr>
                <w:rFonts w:asciiTheme="majorHAnsi" w:hAnsiTheme="majorHAnsi" w:cstheme="majorHAnsi"/>
              </w:rPr>
              <w:t xml:space="preserve">Après le sabbat, le dimanche, au lever du jour, Marie de Magdala et l’autre Marie vont voir la tombe. </w:t>
            </w:r>
            <w:r w:rsidRPr="003C7660">
              <w:rPr>
                <w:rFonts w:asciiTheme="majorHAnsi" w:hAnsiTheme="majorHAnsi" w:cstheme="majorHAnsi"/>
              </w:rPr>
              <w:br/>
              <w:t xml:space="preserve">Un ange du Seigneur dit aux femmes : « Vous, n’ayez pas peur. Je sais que vous cherchez Jésus, celui qu’on a cloué sur une croix. Il n’est pas ici, il s’est réveillé de la mort, comme il l’a dit. » </w:t>
            </w:r>
            <w:r w:rsidRPr="003C7660">
              <w:rPr>
                <w:rFonts w:asciiTheme="majorHAnsi" w:hAnsiTheme="majorHAnsi" w:cstheme="majorHAnsi"/>
              </w:rPr>
              <w:br/>
            </w:r>
            <w:bookmarkStart w:id="3" w:name="_Hlk120522901"/>
            <w:r w:rsidRPr="003C7660">
              <w:rPr>
                <w:rFonts w:asciiTheme="majorHAnsi" w:hAnsiTheme="majorHAnsi" w:cstheme="majorHAnsi"/>
                <w:b/>
                <w:bCs/>
                <w:color w:val="833C0B" w:themeColor="accent2" w:themeShade="80"/>
                <w:sz w:val="18"/>
                <w:szCs w:val="18"/>
              </w:rPr>
              <w:t>Ouvrir quelques</w:t>
            </w:r>
            <w:r w:rsidRPr="003C7660">
              <w:rPr>
                <w:rFonts w:asciiTheme="majorHAnsi" w:hAnsiTheme="majorHAnsi" w:cstheme="majorHAnsi"/>
                <w:color w:val="833C0B" w:themeColor="accent2" w:themeShade="80"/>
                <w:sz w:val="18"/>
                <w:szCs w:val="18"/>
              </w:rPr>
              <w:t xml:space="preserve"> </w:t>
            </w:r>
            <w:r w:rsidRPr="003C7660">
              <w:rPr>
                <w:rFonts w:asciiTheme="majorHAnsi" w:eastAsia="Calibri" w:hAnsiTheme="majorHAnsi" w:cstheme="majorHAnsi"/>
                <w:b/>
                <w:color w:val="833C0B" w:themeColor="accent2" w:themeShade="80"/>
                <w:spacing w:val="2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PORTES</w:t>
            </w:r>
            <w:r w:rsidRPr="003C7660">
              <w:rPr>
                <w:rFonts w:asciiTheme="majorHAnsi" w:eastAsia="Calibri" w:hAnsiTheme="majorHAnsi" w:cstheme="majorHAnsi"/>
              </w:rPr>
              <w:t xml:space="preserve"> </w:t>
            </w:r>
            <w:r w:rsidRPr="003C7660">
              <w:rPr>
                <w:rFonts w:asciiTheme="majorHAnsi" w:hAnsiTheme="majorHAnsi" w:cstheme="majorHAnsi"/>
                <w:b/>
                <w:bCs/>
                <w:color w:val="833C0B" w:themeColor="accent2" w:themeShade="80"/>
                <w:sz w:val="18"/>
                <w:szCs w:val="18"/>
              </w:rPr>
              <w:t>et éclairer un peu.</w:t>
            </w:r>
            <w:r w:rsidRPr="003C7660">
              <w:rPr>
                <w:rFonts w:asciiTheme="majorHAnsi" w:hAnsiTheme="majorHAnsi" w:cstheme="majorHAnsi"/>
              </w:rPr>
              <w:t xml:space="preserve"> </w:t>
            </w:r>
            <w:bookmarkEnd w:id="3"/>
          </w:p>
          <w:p w14:paraId="7EAD2C35" w14:textId="77777777" w:rsidR="003C7660" w:rsidRPr="003C7660" w:rsidRDefault="003C7660" w:rsidP="008F07CF">
            <w:pPr>
              <w:shd w:val="clear" w:color="auto" w:fill="FFF2CC" w:themeFill="accent4" w:themeFillTint="33"/>
              <w:spacing w:after="0"/>
              <w:jc w:val="both"/>
              <w:rPr>
                <w:rFonts w:asciiTheme="majorHAnsi" w:hAnsiTheme="majorHAnsi" w:cstheme="majorHAnsi"/>
              </w:rPr>
            </w:pPr>
            <w:r w:rsidRPr="003C7660">
              <w:rPr>
                <w:rFonts w:asciiTheme="majorHAnsi" w:hAnsiTheme="majorHAnsi" w:cstheme="majorHAnsi"/>
              </w:rPr>
              <w:t xml:space="preserve">Les femmes quittent vite la tombe. Elles ont peur, mais elles sont très joyeuses. Elles courent annoncer la nouvelle aux disciples de Jésus. Tout à coup, Jésus vient à leur rencontre et il leur dit : </w:t>
            </w:r>
            <w:proofErr w:type="gramStart"/>
            <w:r w:rsidRPr="003C7660">
              <w:rPr>
                <w:rFonts w:asciiTheme="majorHAnsi" w:hAnsiTheme="majorHAnsi" w:cstheme="majorHAnsi"/>
              </w:rPr>
              <w:t xml:space="preserve">   «</w:t>
            </w:r>
            <w:proofErr w:type="gramEnd"/>
            <w:r w:rsidRPr="003C7660">
              <w:rPr>
                <w:rFonts w:asciiTheme="majorHAnsi" w:hAnsiTheme="majorHAnsi" w:cstheme="majorHAnsi"/>
              </w:rPr>
              <w:t xml:space="preserve"> Je vous salue ! » Elles s’approchent de lui, elles saisissent ses pieds et l’adorent. Alors Jésus leur dit : « N’ayez pas peur. Allez dire à mes frères de partir pour la Galilée. Ils me verront là-bas. »</w:t>
            </w:r>
            <w:r w:rsidRPr="003C7660">
              <w:rPr>
                <w:rFonts w:asciiTheme="majorHAnsi" w:hAnsiTheme="majorHAnsi" w:cstheme="majorHAnsi"/>
              </w:rPr>
              <w:br/>
            </w:r>
            <w:r w:rsidRPr="003C7660">
              <w:rPr>
                <w:rFonts w:asciiTheme="majorHAnsi" w:hAnsiTheme="majorHAnsi" w:cstheme="majorHAnsi"/>
                <w:b/>
                <w:bCs/>
                <w:color w:val="833C0B" w:themeColor="accent2" w:themeShade="80"/>
                <w:sz w:val="18"/>
                <w:szCs w:val="18"/>
              </w:rPr>
              <w:t>Ouvrir toutes les</w:t>
            </w:r>
            <w:r w:rsidRPr="003C7660">
              <w:rPr>
                <w:rFonts w:asciiTheme="majorHAnsi" w:hAnsiTheme="majorHAnsi" w:cstheme="majorHAnsi"/>
              </w:rPr>
              <w:t xml:space="preserve"> </w:t>
            </w:r>
            <w:r w:rsidRPr="003C7660">
              <w:rPr>
                <w:rFonts w:asciiTheme="majorHAnsi" w:eastAsia="Calibri" w:hAnsiTheme="majorHAnsi" w:cstheme="majorHAnsi"/>
                <w:b/>
                <w:color w:val="833C0B" w:themeColor="accent2" w:themeShade="80"/>
                <w:spacing w:val="2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PORTES</w:t>
            </w:r>
            <w:r w:rsidRPr="003C7660">
              <w:rPr>
                <w:rFonts w:asciiTheme="majorHAnsi" w:eastAsia="Calibri" w:hAnsiTheme="majorHAnsi" w:cstheme="majorHAnsi"/>
              </w:rPr>
              <w:t xml:space="preserve"> </w:t>
            </w:r>
            <w:r w:rsidRPr="003C7660">
              <w:rPr>
                <w:rFonts w:asciiTheme="majorHAnsi" w:hAnsiTheme="majorHAnsi" w:cstheme="majorHAnsi"/>
                <w:b/>
                <w:bCs/>
                <w:color w:val="833C0B" w:themeColor="accent2" w:themeShade="80"/>
                <w:sz w:val="18"/>
                <w:szCs w:val="18"/>
              </w:rPr>
              <w:t>et éclairer complètement.</w:t>
            </w:r>
            <w:r w:rsidRPr="003C7660">
              <w:rPr>
                <w:rFonts w:asciiTheme="majorHAnsi" w:hAnsiTheme="majorHAnsi" w:cstheme="majorHAnsi"/>
              </w:rPr>
              <w:t xml:space="preserve"> </w:t>
            </w:r>
          </w:p>
          <w:p w14:paraId="5485F15A" w14:textId="77777777" w:rsidR="003C7660" w:rsidRPr="003C7660" w:rsidRDefault="003C7660">
            <w:pPr>
              <w:spacing w:after="0" w:line="240" w:lineRule="auto"/>
              <w:jc w:val="both"/>
              <w:rPr>
                <w:rFonts w:asciiTheme="majorHAnsi" w:hAnsiTheme="majorHAnsi" w:cstheme="majorHAnsi"/>
              </w:rPr>
            </w:pPr>
          </w:p>
          <w:p w14:paraId="3188EC87" w14:textId="77777777" w:rsidR="003C7660" w:rsidRPr="003C7660" w:rsidRDefault="003C7660">
            <w:pPr>
              <w:spacing w:after="0"/>
              <w:rPr>
                <w:rFonts w:asciiTheme="majorHAnsi" w:hAnsiTheme="majorHAnsi" w:cstheme="majorHAnsi"/>
                <w:i/>
                <w:iCs/>
              </w:rPr>
            </w:pPr>
            <w:r w:rsidRPr="003C7660">
              <w:rPr>
                <w:rFonts w:asciiTheme="majorHAnsi" w:hAnsiTheme="majorHAnsi" w:cstheme="majorHAnsi"/>
                <w:i/>
                <w:iCs/>
              </w:rPr>
              <w:t xml:space="preserve">Cette fois, la joie illumine le cœur des femmes. Elles courent dire aux apôtres : « Jésus est ressuscité ! Il est vraiment ressuscité ! » </w:t>
            </w:r>
            <w:r w:rsidRPr="003C7660">
              <w:rPr>
                <w:rFonts w:asciiTheme="majorHAnsi" w:hAnsiTheme="majorHAnsi" w:cstheme="majorHAnsi"/>
                <w:i/>
                <w:iCs/>
              </w:rPr>
              <w:br/>
              <w:t xml:space="preserve">Jésus est passé de la mort à la vie. Soyons tous dans la joie. Alléluia ! </w:t>
            </w:r>
          </w:p>
          <w:p w14:paraId="6CE6C0EB" w14:textId="77777777" w:rsidR="003C7660" w:rsidRPr="003C7660" w:rsidRDefault="003C7660">
            <w:pPr>
              <w:spacing w:after="0" w:line="240" w:lineRule="auto"/>
              <w:rPr>
                <w:rFonts w:asciiTheme="majorHAnsi" w:hAnsiTheme="majorHAnsi" w:cstheme="majorHAnsi"/>
              </w:rPr>
            </w:pPr>
          </w:p>
          <w:p w14:paraId="6B83FB51" w14:textId="77777777" w:rsidR="003C7660" w:rsidRPr="003C7660" w:rsidRDefault="003C7660">
            <w:pPr>
              <w:spacing w:after="0" w:line="240" w:lineRule="auto"/>
              <w:rPr>
                <w:rFonts w:asciiTheme="majorHAnsi" w:hAnsiTheme="majorHAnsi" w:cstheme="majorHAnsi"/>
              </w:rPr>
            </w:pPr>
            <w:r w:rsidRPr="003C7660">
              <w:rPr>
                <w:rFonts w:asciiTheme="majorHAnsi" w:hAnsiTheme="majorHAnsi" w:cstheme="majorHAnsi"/>
              </w:rPr>
              <w:sym w:font="Webdings" w:char="F0AF"/>
            </w:r>
            <w:r w:rsidRPr="003C7660">
              <w:rPr>
                <w:rFonts w:asciiTheme="majorHAnsi" w:hAnsiTheme="majorHAnsi" w:cstheme="majorHAnsi"/>
              </w:rPr>
              <w:t xml:space="preserve"> « Alléluia ! »</w:t>
            </w:r>
          </w:p>
          <w:p w14:paraId="414D4DAF" w14:textId="77777777" w:rsidR="003C7660" w:rsidRPr="003C7660" w:rsidRDefault="003C7660">
            <w:pPr>
              <w:spacing w:after="0" w:line="240" w:lineRule="auto"/>
              <w:rPr>
                <w:rFonts w:asciiTheme="majorHAnsi" w:hAnsiTheme="majorHAnsi" w:cstheme="majorHAnsi"/>
              </w:rPr>
            </w:pPr>
            <w:r w:rsidRPr="003C7660">
              <w:rPr>
                <w:rFonts w:asciiTheme="majorHAnsi" w:hAnsiTheme="majorHAnsi" w:cstheme="majorHAnsi"/>
              </w:rPr>
              <w:br/>
            </w:r>
          </w:p>
          <w:p w14:paraId="4DAA04C5" w14:textId="77777777" w:rsidR="003C7660" w:rsidRPr="003C7660" w:rsidRDefault="003C7660">
            <w:pPr>
              <w:spacing w:before="120" w:after="0" w:line="240" w:lineRule="auto"/>
              <w:jc w:val="both"/>
              <w:rPr>
                <w:rFonts w:asciiTheme="majorHAnsi" w:hAnsiTheme="majorHAnsi" w:cstheme="majorHAnsi"/>
              </w:rPr>
            </w:pPr>
            <w:r w:rsidRPr="003C7660">
              <w:rPr>
                <w:rFonts w:asciiTheme="majorHAnsi" w:hAnsiTheme="majorHAnsi" w:cstheme="majorHAnsi"/>
              </w:rPr>
              <w:t xml:space="preserve">Pendant l’Alléluia, il dépose le livre de la Parole ouvert au visuel. </w:t>
            </w:r>
          </w:p>
          <w:p w14:paraId="0E85DD60" w14:textId="77777777" w:rsidR="003C7660" w:rsidRPr="003C7660" w:rsidRDefault="003C7660">
            <w:pPr>
              <w:spacing w:after="0" w:line="240" w:lineRule="auto"/>
              <w:jc w:val="both"/>
              <w:rPr>
                <w:rFonts w:asciiTheme="majorHAnsi" w:hAnsiTheme="majorHAnsi" w:cstheme="majorHAnsi"/>
              </w:rPr>
            </w:pPr>
          </w:p>
        </w:tc>
      </w:tr>
      <w:tr w:rsidR="003C7660" w:rsidRPr="003C7660" w14:paraId="1BAEDABC" w14:textId="77777777" w:rsidTr="003C7660">
        <w:tc>
          <w:tcPr>
            <w:tcW w:w="1629" w:type="dxa"/>
            <w:tcBorders>
              <w:top w:val="single" w:sz="4" w:space="0" w:color="auto"/>
              <w:left w:val="single" w:sz="4" w:space="0" w:color="auto"/>
              <w:bottom w:val="single" w:sz="4" w:space="0" w:color="auto"/>
              <w:right w:val="single" w:sz="4" w:space="0" w:color="auto"/>
            </w:tcBorders>
          </w:tcPr>
          <w:p w14:paraId="172854FE" w14:textId="77777777" w:rsidR="003C7660" w:rsidRPr="003C7660" w:rsidRDefault="003C7660">
            <w:pPr>
              <w:spacing w:before="120" w:after="0" w:line="240" w:lineRule="auto"/>
              <w:jc w:val="center"/>
              <w:rPr>
                <w:rFonts w:asciiTheme="majorHAnsi" w:eastAsia="Times New Roman" w:hAnsiTheme="majorHAnsi" w:cstheme="majorHAnsi"/>
                <w:szCs w:val="24"/>
                <w:lang w:eastAsia="fr-FR"/>
              </w:rPr>
            </w:pPr>
            <w:r w:rsidRPr="003C7660">
              <w:rPr>
                <w:rFonts w:asciiTheme="majorHAnsi" w:eastAsia="Times New Roman" w:hAnsiTheme="majorHAnsi" w:cstheme="majorHAnsi"/>
                <w:szCs w:val="24"/>
                <w:lang w:eastAsia="fr-FR"/>
              </w:rPr>
              <w:lastRenderedPageBreak/>
              <w:t>Président de célébration</w:t>
            </w:r>
          </w:p>
          <w:p w14:paraId="0151479A" w14:textId="77777777" w:rsidR="003C7660" w:rsidRPr="003C7660" w:rsidRDefault="003C7660">
            <w:pPr>
              <w:spacing w:after="0" w:line="240" w:lineRule="auto"/>
              <w:jc w:val="center"/>
              <w:rPr>
                <w:rFonts w:asciiTheme="majorHAnsi" w:eastAsia="Times New Roman" w:hAnsiTheme="majorHAnsi" w:cstheme="majorHAnsi"/>
                <w:sz w:val="16"/>
                <w:szCs w:val="16"/>
                <w:lang w:eastAsia="fr-FR"/>
              </w:rPr>
            </w:pPr>
          </w:p>
          <w:p w14:paraId="2634A2AF" w14:textId="77777777" w:rsidR="003C7660" w:rsidRPr="003C7660" w:rsidRDefault="003C7660">
            <w:pPr>
              <w:spacing w:after="0" w:line="240" w:lineRule="auto"/>
              <w:jc w:val="center"/>
              <w:rPr>
                <w:rFonts w:asciiTheme="majorHAnsi" w:hAnsiTheme="majorHAnsi" w:cstheme="majorHAnsi"/>
              </w:rPr>
            </w:pPr>
          </w:p>
        </w:tc>
        <w:tc>
          <w:tcPr>
            <w:tcW w:w="9145" w:type="dxa"/>
            <w:tcBorders>
              <w:top w:val="single" w:sz="4" w:space="0" w:color="auto"/>
              <w:left w:val="single" w:sz="4" w:space="0" w:color="auto"/>
              <w:bottom w:val="single" w:sz="4" w:space="0" w:color="auto"/>
              <w:right w:val="single" w:sz="4" w:space="0" w:color="auto"/>
            </w:tcBorders>
          </w:tcPr>
          <w:p w14:paraId="4C51CED8" w14:textId="77777777" w:rsidR="003C7660" w:rsidRPr="003C7660" w:rsidRDefault="003C7660">
            <w:pPr>
              <w:spacing w:before="120" w:after="0" w:line="240" w:lineRule="auto"/>
              <w:jc w:val="both"/>
              <w:rPr>
                <w:rFonts w:asciiTheme="majorHAnsi" w:hAnsiTheme="majorHAnsi" w:cstheme="majorHAnsi"/>
              </w:rPr>
            </w:pPr>
            <w:r w:rsidRPr="003C7660">
              <w:rPr>
                <w:rFonts w:asciiTheme="majorHAnsi" w:hAnsiTheme="majorHAnsi" w:cstheme="majorHAnsi"/>
              </w:rPr>
              <w:t>Il met en écho l’Evangile avec le vécu du Carême.</w:t>
            </w:r>
          </w:p>
          <w:p w14:paraId="79790D71" w14:textId="77777777" w:rsidR="003C7660" w:rsidRPr="003C7660" w:rsidRDefault="003C7660">
            <w:pPr>
              <w:spacing w:after="0" w:line="240" w:lineRule="auto"/>
              <w:jc w:val="both"/>
              <w:rPr>
                <w:rFonts w:asciiTheme="majorHAnsi" w:hAnsiTheme="majorHAnsi" w:cstheme="majorHAnsi"/>
              </w:rPr>
            </w:pPr>
          </w:p>
          <w:p w14:paraId="3405AFD2" w14:textId="77777777" w:rsidR="003C7660" w:rsidRPr="003C7660" w:rsidRDefault="003C7660">
            <w:pPr>
              <w:spacing w:after="0" w:line="240" w:lineRule="auto"/>
              <w:jc w:val="both"/>
              <w:rPr>
                <w:rFonts w:asciiTheme="majorHAnsi" w:hAnsiTheme="majorHAnsi" w:cstheme="majorHAnsi"/>
                <w:i/>
                <w:iCs/>
              </w:rPr>
            </w:pPr>
            <w:r w:rsidRPr="003C7660">
              <w:rPr>
                <w:rFonts w:asciiTheme="majorHAnsi" w:hAnsiTheme="majorHAnsi" w:cstheme="majorHAnsi"/>
                <w:i/>
                <w:iCs/>
              </w:rPr>
              <w:t xml:space="preserve">A l’annonce de l’ange, les femmes sont passées de la tristesse à l’espoir, de la peur à la joie. Nous aussi, tout au long du Carême, nous avons expérimenté des </w:t>
            </w:r>
            <w:r w:rsidRPr="008F07CF">
              <w:rPr>
                <w:rFonts w:asciiTheme="majorHAnsi" w:hAnsiTheme="majorHAnsi" w:cstheme="majorHAnsi"/>
                <w:b/>
                <w:bCs/>
                <w:color w:val="833C0B" w:themeColor="accent2" w:themeShade="80"/>
                <w:sz w:val="24"/>
                <w:szCs w:val="24"/>
              </w:rPr>
              <w:t>passages</w:t>
            </w:r>
            <w:r w:rsidRPr="003C7660">
              <w:rPr>
                <w:rFonts w:asciiTheme="majorHAnsi" w:hAnsiTheme="majorHAnsi" w:cstheme="majorHAnsi"/>
                <w:i/>
                <w:iCs/>
              </w:rPr>
              <w:t>, allant, par exemple, du découragement à l’encouragement, du fait de ne penser qu’à soi jusqu’à l’attention portée aux autres, du plaisir de recevoir à la plus grande joie encore de donner et de partager…</w:t>
            </w:r>
          </w:p>
          <w:p w14:paraId="5936EA39" w14:textId="77777777" w:rsidR="003C7660" w:rsidRPr="003C7660" w:rsidRDefault="003C7660">
            <w:pPr>
              <w:spacing w:after="0" w:line="240" w:lineRule="auto"/>
              <w:jc w:val="both"/>
              <w:rPr>
                <w:rFonts w:asciiTheme="majorHAnsi" w:hAnsiTheme="majorHAnsi" w:cstheme="majorHAnsi"/>
                <w:i/>
                <w:iCs/>
              </w:rPr>
            </w:pPr>
            <w:r w:rsidRPr="003C7660">
              <w:rPr>
                <w:rFonts w:asciiTheme="majorHAnsi" w:hAnsiTheme="majorHAnsi" w:cstheme="majorHAnsi"/>
                <w:i/>
                <w:iCs/>
              </w:rPr>
              <w:t xml:space="preserve">Ces </w:t>
            </w:r>
            <w:r w:rsidRPr="008F07CF">
              <w:rPr>
                <w:rFonts w:asciiTheme="majorHAnsi" w:hAnsiTheme="majorHAnsi" w:cstheme="majorHAnsi"/>
                <w:b/>
                <w:bCs/>
                <w:color w:val="833C0B" w:themeColor="accent2" w:themeShade="80"/>
                <w:sz w:val="24"/>
                <w:szCs w:val="24"/>
              </w:rPr>
              <w:t>passages</w:t>
            </w:r>
            <w:r w:rsidRPr="003C7660">
              <w:rPr>
                <w:rFonts w:asciiTheme="majorHAnsi" w:hAnsiTheme="majorHAnsi" w:cstheme="majorHAnsi"/>
                <w:i/>
                <w:iCs/>
              </w:rPr>
              <w:t xml:space="preserve"> ont éclairé progressivement notre chemin vers Pâques ; petites lumières pour nous et tous les autres. Les étoiles présentes à vos fonds de ciel bleu-nuit en sont autant de témoignages.</w:t>
            </w:r>
          </w:p>
          <w:p w14:paraId="2AC46BDE" w14:textId="77777777" w:rsidR="003C7660" w:rsidRPr="003C7660" w:rsidRDefault="003C7660">
            <w:pPr>
              <w:spacing w:after="0" w:line="240" w:lineRule="auto"/>
              <w:jc w:val="both"/>
              <w:rPr>
                <w:rFonts w:asciiTheme="majorHAnsi" w:hAnsiTheme="majorHAnsi" w:cstheme="majorHAnsi"/>
                <w:iCs/>
                <w:color w:val="7030A0"/>
                <w:sz w:val="18"/>
                <w:szCs w:val="18"/>
              </w:rPr>
            </w:pPr>
            <w:r w:rsidRPr="003C7660">
              <w:rPr>
                <w:rFonts w:asciiTheme="majorHAnsi" w:hAnsiTheme="majorHAnsi" w:cstheme="majorHAnsi"/>
                <w:color w:val="833C0B" w:themeColor="accent2" w:themeShade="80"/>
                <w:sz w:val="18"/>
                <w:szCs w:val="18"/>
              </w:rPr>
              <w:t>(Regarder et montrer le visuel)</w:t>
            </w:r>
            <w:r w:rsidRPr="003C7660">
              <w:rPr>
                <w:rFonts w:asciiTheme="majorHAnsi" w:hAnsiTheme="majorHAnsi" w:cstheme="majorHAnsi"/>
                <w:iCs/>
                <w:color w:val="7030A0"/>
                <w:sz w:val="18"/>
                <w:szCs w:val="18"/>
              </w:rPr>
              <w:t xml:space="preserve">  </w:t>
            </w:r>
          </w:p>
          <w:p w14:paraId="4C6AF159" w14:textId="77777777" w:rsidR="003C7660" w:rsidRPr="003C7660" w:rsidRDefault="003C7660">
            <w:pPr>
              <w:spacing w:after="0" w:line="240" w:lineRule="auto"/>
              <w:jc w:val="both"/>
              <w:rPr>
                <w:rFonts w:asciiTheme="majorHAnsi" w:hAnsiTheme="majorHAnsi" w:cstheme="majorHAnsi"/>
                <w:i/>
                <w:iCs/>
              </w:rPr>
            </w:pPr>
            <w:r w:rsidRPr="003C7660">
              <w:rPr>
                <w:rFonts w:asciiTheme="majorHAnsi" w:hAnsiTheme="majorHAnsi" w:cstheme="majorHAnsi"/>
                <w:i/>
              </w:rPr>
              <w:t>Et, nous le voyons, elles sont toutes traversées par une étoile plus brillante, au cœur de laquelle le mot « Alléluia » est écrit, signe que Jésus, pour toujours</w:t>
            </w:r>
            <w:r w:rsidRPr="003C7660">
              <w:rPr>
                <w:rFonts w:asciiTheme="majorHAnsi" w:hAnsiTheme="majorHAnsi" w:cstheme="majorHAnsi"/>
                <w:iCs/>
              </w:rPr>
              <w:t xml:space="preserve">, </w:t>
            </w:r>
            <w:r w:rsidRPr="003C7660">
              <w:rPr>
                <w:rFonts w:asciiTheme="majorHAnsi" w:hAnsiTheme="majorHAnsi" w:cstheme="majorHAnsi"/>
                <w:i/>
                <w:iCs/>
              </w:rPr>
              <w:t xml:space="preserve">est lumière pour nos vies. La lumière de Pâques ne nous quittera plus. Jésus ressuscité est à nos côtés pour éclairer nos </w:t>
            </w:r>
            <w:r w:rsidRPr="008F07CF">
              <w:rPr>
                <w:rFonts w:asciiTheme="majorHAnsi" w:hAnsiTheme="majorHAnsi" w:cstheme="majorHAnsi"/>
                <w:b/>
                <w:bCs/>
                <w:color w:val="833C0B" w:themeColor="accent2" w:themeShade="80"/>
                <w:sz w:val="24"/>
                <w:szCs w:val="24"/>
              </w:rPr>
              <w:t>passages</w:t>
            </w:r>
            <w:r w:rsidRPr="003C7660">
              <w:rPr>
                <w:rFonts w:asciiTheme="majorHAnsi" w:hAnsiTheme="majorHAnsi" w:cstheme="majorHAnsi"/>
                <w:i/>
                <w:iCs/>
              </w:rPr>
              <w:t xml:space="preserve"> à plus de Vie.  </w:t>
            </w:r>
          </w:p>
          <w:p w14:paraId="3DB9CB09" w14:textId="77777777" w:rsidR="003C7660" w:rsidRPr="003C7660" w:rsidRDefault="003C7660">
            <w:pPr>
              <w:spacing w:after="0" w:line="240" w:lineRule="auto"/>
              <w:jc w:val="both"/>
              <w:rPr>
                <w:rFonts w:asciiTheme="majorHAnsi" w:hAnsiTheme="majorHAnsi" w:cstheme="majorHAnsi"/>
              </w:rPr>
            </w:pPr>
          </w:p>
        </w:tc>
      </w:tr>
      <w:tr w:rsidR="003C7660" w:rsidRPr="003C7660" w14:paraId="040242FA" w14:textId="77777777" w:rsidTr="003C7660">
        <w:tc>
          <w:tcPr>
            <w:tcW w:w="10774" w:type="dxa"/>
            <w:gridSpan w:val="2"/>
            <w:tcBorders>
              <w:top w:val="single" w:sz="4" w:space="0" w:color="auto"/>
              <w:left w:val="single" w:sz="4" w:space="0" w:color="auto"/>
              <w:bottom w:val="single" w:sz="4" w:space="0" w:color="auto"/>
              <w:right w:val="single" w:sz="4" w:space="0" w:color="auto"/>
            </w:tcBorders>
            <w:vAlign w:val="center"/>
            <w:hideMark/>
          </w:tcPr>
          <w:p w14:paraId="1E0A1632" w14:textId="77777777" w:rsidR="003C7660" w:rsidRPr="003C7660" w:rsidRDefault="003C7660">
            <w:pPr>
              <w:spacing w:after="0" w:line="240" w:lineRule="auto"/>
              <w:jc w:val="center"/>
              <w:rPr>
                <w:rFonts w:asciiTheme="majorHAnsi" w:eastAsia="Times New Roman" w:hAnsiTheme="majorHAnsi" w:cstheme="majorHAnsi"/>
                <w:lang w:eastAsia="fr-FR"/>
              </w:rPr>
            </w:pPr>
            <w:r w:rsidRPr="003C7660">
              <w:rPr>
                <w:rFonts w:asciiTheme="majorHAnsi" w:eastAsia="Calibri" w:hAnsiTheme="majorHAnsi" w:cstheme="majorHAnsi"/>
                <w:bCs/>
                <w:color w:val="833C0B" w:themeColor="accent2" w:themeShade="80"/>
                <w:sz w:val="32"/>
                <w:szCs w:val="28"/>
              </w:rPr>
              <w:t>Temps de la Prière</w:t>
            </w:r>
          </w:p>
        </w:tc>
      </w:tr>
      <w:tr w:rsidR="003C7660" w:rsidRPr="003C7660" w14:paraId="21A0D7D6" w14:textId="77777777" w:rsidTr="003C7660">
        <w:trPr>
          <w:trHeight w:val="709"/>
        </w:trPr>
        <w:tc>
          <w:tcPr>
            <w:tcW w:w="1629" w:type="dxa"/>
            <w:tcBorders>
              <w:top w:val="single" w:sz="4" w:space="0" w:color="auto"/>
              <w:left w:val="single" w:sz="4" w:space="0" w:color="auto"/>
              <w:bottom w:val="single" w:sz="4" w:space="0" w:color="auto"/>
              <w:right w:val="single" w:sz="4" w:space="0" w:color="auto"/>
            </w:tcBorders>
          </w:tcPr>
          <w:p w14:paraId="65D016E2" w14:textId="77777777" w:rsidR="003C7660" w:rsidRPr="003C7660" w:rsidRDefault="003C7660">
            <w:pPr>
              <w:spacing w:after="0" w:line="240" w:lineRule="auto"/>
              <w:rPr>
                <w:rFonts w:asciiTheme="majorHAnsi" w:hAnsiTheme="majorHAnsi" w:cstheme="majorHAnsi"/>
                <w:sz w:val="8"/>
                <w:szCs w:val="8"/>
              </w:rPr>
            </w:pPr>
          </w:p>
          <w:p w14:paraId="7B0AC06D" w14:textId="77777777" w:rsidR="003C7660" w:rsidRPr="003C7660" w:rsidRDefault="003C7660">
            <w:pPr>
              <w:spacing w:after="0" w:line="240" w:lineRule="auto"/>
              <w:jc w:val="center"/>
              <w:rPr>
                <w:rFonts w:asciiTheme="majorHAnsi" w:hAnsiTheme="majorHAnsi" w:cstheme="majorHAnsi"/>
              </w:rPr>
            </w:pPr>
            <w:r w:rsidRPr="003C7660">
              <w:rPr>
                <w:rFonts w:asciiTheme="majorHAnsi" w:hAnsiTheme="majorHAnsi" w:cstheme="majorHAnsi"/>
              </w:rPr>
              <w:t>Président de célébration</w:t>
            </w:r>
          </w:p>
          <w:p w14:paraId="66851E1D" w14:textId="77777777" w:rsidR="003C7660" w:rsidRPr="003C7660" w:rsidRDefault="003C7660">
            <w:pPr>
              <w:spacing w:after="0" w:line="240" w:lineRule="auto"/>
              <w:rPr>
                <w:rFonts w:asciiTheme="majorHAnsi" w:hAnsiTheme="majorHAnsi" w:cstheme="majorHAnsi"/>
              </w:rPr>
            </w:pPr>
          </w:p>
          <w:p w14:paraId="1BE13CF1" w14:textId="77777777" w:rsidR="003C7660" w:rsidRPr="003C7660" w:rsidRDefault="003C7660">
            <w:pPr>
              <w:spacing w:after="0" w:line="240" w:lineRule="auto"/>
              <w:rPr>
                <w:rFonts w:asciiTheme="majorHAnsi" w:hAnsiTheme="majorHAnsi" w:cstheme="majorHAnsi"/>
              </w:rPr>
            </w:pPr>
          </w:p>
          <w:p w14:paraId="2AEBAD70" w14:textId="77777777" w:rsidR="003C7660" w:rsidRPr="003C7660" w:rsidRDefault="003C7660">
            <w:pPr>
              <w:spacing w:after="0" w:line="240" w:lineRule="auto"/>
              <w:rPr>
                <w:rFonts w:asciiTheme="majorHAnsi" w:hAnsiTheme="majorHAnsi" w:cstheme="majorHAnsi"/>
              </w:rPr>
            </w:pPr>
          </w:p>
          <w:p w14:paraId="2E696AE5" w14:textId="77777777" w:rsidR="003C7660" w:rsidRPr="003C7660" w:rsidRDefault="003C7660">
            <w:pPr>
              <w:spacing w:after="0" w:line="240" w:lineRule="auto"/>
              <w:rPr>
                <w:rFonts w:asciiTheme="majorHAnsi" w:hAnsiTheme="majorHAnsi" w:cstheme="majorHAnsi"/>
              </w:rPr>
            </w:pPr>
          </w:p>
          <w:p w14:paraId="1D36986D" w14:textId="77777777" w:rsidR="003C7660" w:rsidRPr="003C7660" w:rsidRDefault="003C7660">
            <w:pPr>
              <w:spacing w:after="0" w:line="240" w:lineRule="auto"/>
              <w:jc w:val="center"/>
              <w:rPr>
                <w:rFonts w:asciiTheme="majorHAnsi" w:hAnsiTheme="majorHAnsi" w:cstheme="majorHAnsi"/>
              </w:rPr>
            </w:pPr>
            <w:r w:rsidRPr="003C7660">
              <w:rPr>
                <w:rFonts w:asciiTheme="majorHAnsi" w:hAnsiTheme="majorHAnsi" w:cstheme="majorHAnsi"/>
              </w:rPr>
              <w:t xml:space="preserve">Adulte </w:t>
            </w:r>
            <w:r w:rsidRPr="003C7660">
              <w:rPr>
                <w:rFonts w:asciiTheme="majorHAnsi" w:hAnsiTheme="majorHAnsi" w:cstheme="majorHAnsi"/>
              </w:rPr>
              <w:br/>
              <w:t>facilitateur</w:t>
            </w:r>
          </w:p>
          <w:p w14:paraId="52826124" w14:textId="77777777" w:rsidR="003C7660" w:rsidRPr="003C7660" w:rsidRDefault="003C7660">
            <w:pPr>
              <w:spacing w:after="0" w:line="240" w:lineRule="auto"/>
              <w:jc w:val="center"/>
              <w:rPr>
                <w:rFonts w:asciiTheme="majorHAnsi" w:hAnsiTheme="majorHAnsi" w:cstheme="majorHAnsi"/>
              </w:rPr>
            </w:pPr>
          </w:p>
          <w:p w14:paraId="6ED59038" w14:textId="77777777" w:rsidR="003C7660" w:rsidRPr="003C7660" w:rsidRDefault="003C7660">
            <w:pPr>
              <w:spacing w:after="0" w:line="240" w:lineRule="auto"/>
              <w:jc w:val="center"/>
              <w:rPr>
                <w:rFonts w:asciiTheme="majorHAnsi" w:hAnsiTheme="majorHAnsi" w:cstheme="majorHAnsi"/>
              </w:rPr>
            </w:pPr>
            <w:r w:rsidRPr="003C7660">
              <w:rPr>
                <w:rFonts w:asciiTheme="majorHAnsi" w:hAnsiTheme="majorHAnsi" w:cstheme="majorHAnsi"/>
              </w:rPr>
              <w:t xml:space="preserve">Animateur </w:t>
            </w:r>
            <w:r w:rsidRPr="003C7660">
              <w:rPr>
                <w:rFonts w:asciiTheme="majorHAnsi" w:hAnsiTheme="majorHAnsi" w:cstheme="majorHAnsi"/>
              </w:rPr>
              <w:br/>
              <w:t>de chant</w:t>
            </w:r>
          </w:p>
          <w:p w14:paraId="120AB500" w14:textId="77777777" w:rsidR="003C7660" w:rsidRPr="003C7660" w:rsidRDefault="003C7660">
            <w:pPr>
              <w:spacing w:after="0" w:line="240" w:lineRule="auto"/>
              <w:jc w:val="center"/>
              <w:rPr>
                <w:rFonts w:asciiTheme="majorHAnsi" w:hAnsiTheme="majorHAnsi" w:cstheme="majorHAnsi"/>
                <w:color w:val="5F497A"/>
              </w:rPr>
            </w:pPr>
          </w:p>
          <w:p w14:paraId="3FCE6FD5" w14:textId="4C007DDF" w:rsidR="003C7660" w:rsidRPr="003C7660" w:rsidRDefault="003C7660">
            <w:pPr>
              <w:spacing w:after="0" w:line="240" w:lineRule="auto"/>
              <w:jc w:val="center"/>
              <w:rPr>
                <w:rFonts w:asciiTheme="majorHAnsi" w:hAnsiTheme="majorHAnsi" w:cstheme="majorHAnsi"/>
              </w:rPr>
            </w:pPr>
            <w:r w:rsidRPr="003C7660">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4D5141A8" wp14:editId="087D5A5E">
                      <wp:simplePos x="0" y="0"/>
                      <wp:positionH relativeFrom="column">
                        <wp:posOffset>815975</wp:posOffset>
                      </wp:positionH>
                      <wp:positionV relativeFrom="paragraph">
                        <wp:posOffset>40005</wp:posOffset>
                      </wp:positionV>
                      <wp:extent cx="128905" cy="1750695"/>
                      <wp:effectExtent l="0" t="0" r="23495" b="20955"/>
                      <wp:wrapNone/>
                      <wp:docPr id="295" name="Accolade ouvrante 295"/>
                      <wp:cNvGraphicFramePr/>
                      <a:graphic xmlns:a="http://schemas.openxmlformats.org/drawingml/2006/main">
                        <a:graphicData uri="http://schemas.microsoft.com/office/word/2010/wordprocessingShape">
                          <wps:wsp>
                            <wps:cNvSpPr/>
                            <wps:spPr>
                              <a:xfrm>
                                <a:off x="0" y="0"/>
                                <a:ext cx="128905" cy="1750060"/>
                              </a:xfrm>
                              <a:prstGeom prst="leftBrace">
                                <a:avLst>
                                  <a:gd name="adj1" fmla="val 8333"/>
                                  <a:gd name="adj2" fmla="val 50000"/>
                                </a:avLst>
                              </a:prstGeom>
                              <a:noFill/>
                              <a:ln w="9525" cap="flat" cmpd="sng">
                                <a:solidFill>
                                  <a:srgbClr val="000000"/>
                                </a:solidFill>
                                <a:prstDash val="solid"/>
                                <a:round/>
                                <a:headEnd type="none" w="sm" len="sm"/>
                                <a:tailEnd type="none" w="sm" len="sm"/>
                              </a:ln>
                            </wps:spPr>
                            <wps:txbx>
                              <w:txbxContent>
                                <w:p w14:paraId="66EF0502" w14:textId="77777777" w:rsidR="003C7660" w:rsidRDefault="003C7660" w:rsidP="003C7660">
                                  <w:pPr>
                                    <w:spacing w:after="0" w:line="240" w:lineRule="auto"/>
                                  </w:pPr>
                                </w:p>
                              </w:txbxContent>
                            </wps:txbx>
                            <wps:bodyPr spcFirstLastPara="1" vertOverflow="clip" horzOverflow="clip"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D5141A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95" o:spid="_x0000_s1028" type="#_x0000_t87" style="position:absolute;left:0;text-align:left;margin-left:64.25pt;margin-top:3.15pt;width:10.15pt;height:13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" adj="133">
                      <v:stroke startarrowwidth="narrow" startarrowlength="short" endarrowwidth="narrow" endarrowlength="short"/>
                      <v:textbox inset="2.53958mm,2.53958mm,2.53958mm,2.53958mm">
                        <w:txbxContent>
                          <w:p w14:paraId="66EF0502" w14:textId="77777777" w:rsidR="003C7660" w:rsidRDefault="003C7660" w:rsidP="003C7660">
                            <w:pPr>
                              <w:spacing w:after="0" w:line="240" w:lineRule="auto"/>
                            </w:pPr>
                          </w:p>
                        </w:txbxContent>
                      </v:textbox>
                    </v:shape>
                  </w:pict>
                </mc:Fallback>
              </mc:AlternateContent>
            </w:r>
          </w:p>
          <w:p w14:paraId="6DA50602" w14:textId="77777777" w:rsidR="003C7660" w:rsidRPr="003C7660" w:rsidRDefault="003C7660">
            <w:pPr>
              <w:spacing w:after="0" w:line="240" w:lineRule="auto"/>
              <w:jc w:val="center"/>
              <w:rPr>
                <w:rFonts w:asciiTheme="majorHAnsi" w:hAnsiTheme="majorHAnsi" w:cstheme="majorHAnsi"/>
              </w:rPr>
            </w:pPr>
          </w:p>
          <w:p w14:paraId="6EE46D70" w14:textId="77777777" w:rsidR="003C7660" w:rsidRPr="003C7660" w:rsidRDefault="003C7660">
            <w:pPr>
              <w:spacing w:after="0" w:line="240" w:lineRule="auto"/>
              <w:jc w:val="center"/>
              <w:rPr>
                <w:rFonts w:asciiTheme="majorHAnsi" w:hAnsiTheme="majorHAnsi" w:cstheme="majorHAnsi"/>
              </w:rPr>
            </w:pPr>
            <w:r w:rsidRPr="003C7660">
              <w:rPr>
                <w:rFonts w:asciiTheme="majorHAnsi" w:hAnsiTheme="majorHAnsi" w:cstheme="majorHAnsi"/>
              </w:rPr>
              <w:br/>
              <w:t xml:space="preserve">Lecture à 2 voix : </w:t>
            </w:r>
            <w:r w:rsidRPr="003C7660">
              <w:rPr>
                <w:rFonts w:asciiTheme="majorHAnsi" w:hAnsiTheme="majorHAnsi" w:cstheme="majorHAnsi"/>
              </w:rPr>
              <w:br/>
              <w:t xml:space="preserve">un enfant </w:t>
            </w:r>
            <w:r w:rsidRPr="003C7660">
              <w:rPr>
                <w:rFonts w:asciiTheme="majorHAnsi" w:hAnsiTheme="majorHAnsi" w:cstheme="majorHAnsi"/>
              </w:rPr>
              <w:br/>
              <w:t>et un adulte</w:t>
            </w:r>
          </w:p>
          <w:p w14:paraId="4C47657C" w14:textId="77777777" w:rsidR="003C7660" w:rsidRPr="003C7660" w:rsidRDefault="003C7660">
            <w:pPr>
              <w:spacing w:after="0" w:line="240" w:lineRule="auto"/>
              <w:jc w:val="center"/>
              <w:rPr>
                <w:rFonts w:asciiTheme="majorHAnsi" w:hAnsiTheme="majorHAnsi" w:cstheme="majorHAnsi"/>
              </w:rPr>
            </w:pPr>
          </w:p>
          <w:p w14:paraId="6A0D335D" w14:textId="77777777" w:rsidR="003C7660" w:rsidRPr="003C7660" w:rsidRDefault="003C7660">
            <w:pPr>
              <w:spacing w:after="0" w:line="240" w:lineRule="auto"/>
              <w:jc w:val="center"/>
              <w:rPr>
                <w:rFonts w:asciiTheme="majorHAnsi" w:hAnsiTheme="majorHAnsi" w:cstheme="majorHAnsi"/>
              </w:rPr>
            </w:pPr>
          </w:p>
          <w:p w14:paraId="17787784" w14:textId="77777777" w:rsidR="003C7660" w:rsidRPr="003C7660" w:rsidRDefault="003C7660">
            <w:pPr>
              <w:spacing w:after="0" w:line="240" w:lineRule="auto"/>
              <w:jc w:val="center"/>
              <w:rPr>
                <w:rFonts w:asciiTheme="majorHAnsi" w:hAnsiTheme="majorHAnsi" w:cstheme="majorHAnsi"/>
              </w:rPr>
            </w:pPr>
          </w:p>
          <w:p w14:paraId="038DB8AE" w14:textId="77777777" w:rsidR="003C7660" w:rsidRPr="003C7660" w:rsidRDefault="003C7660">
            <w:pPr>
              <w:spacing w:after="0" w:line="240" w:lineRule="auto"/>
              <w:jc w:val="center"/>
              <w:rPr>
                <w:rFonts w:asciiTheme="majorHAnsi" w:hAnsiTheme="majorHAnsi" w:cstheme="majorHAnsi"/>
              </w:rPr>
            </w:pPr>
          </w:p>
          <w:p w14:paraId="6EF2A7C0" w14:textId="77777777" w:rsidR="003C7660" w:rsidRPr="003C7660" w:rsidRDefault="003C7660">
            <w:pPr>
              <w:spacing w:after="0" w:line="240" w:lineRule="auto"/>
              <w:rPr>
                <w:rFonts w:asciiTheme="majorHAnsi" w:hAnsiTheme="majorHAnsi" w:cstheme="majorHAnsi"/>
              </w:rPr>
            </w:pPr>
          </w:p>
          <w:p w14:paraId="6E1A67F5" w14:textId="77777777" w:rsidR="003C7660" w:rsidRPr="003C7660" w:rsidRDefault="003C7660">
            <w:pPr>
              <w:spacing w:after="0" w:line="240" w:lineRule="auto"/>
              <w:rPr>
                <w:rFonts w:asciiTheme="majorHAnsi" w:hAnsiTheme="majorHAnsi" w:cstheme="majorHAnsi"/>
              </w:rPr>
            </w:pPr>
          </w:p>
          <w:p w14:paraId="061321E9" w14:textId="77777777" w:rsidR="003C7660" w:rsidRPr="003C7660" w:rsidRDefault="003C7660">
            <w:pPr>
              <w:spacing w:after="0" w:line="240" w:lineRule="auto"/>
              <w:rPr>
                <w:rFonts w:asciiTheme="majorHAnsi" w:hAnsiTheme="majorHAnsi" w:cstheme="majorHAnsi"/>
              </w:rPr>
            </w:pPr>
          </w:p>
        </w:tc>
        <w:tc>
          <w:tcPr>
            <w:tcW w:w="9145" w:type="dxa"/>
            <w:tcBorders>
              <w:top w:val="single" w:sz="4" w:space="0" w:color="000000" w:themeColor="text1"/>
              <w:left w:val="single" w:sz="4" w:space="0" w:color="auto"/>
              <w:bottom w:val="single" w:sz="4" w:space="0" w:color="auto"/>
              <w:right w:val="single" w:sz="4" w:space="0" w:color="auto"/>
            </w:tcBorders>
          </w:tcPr>
          <w:p w14:paraId="27089D85" w14:textId="77777777" w:rsidR="003C7660" w:rsidRPr="003C7660" w:rsidRDefault="003C7660">
            <w:pPr>
              <w:spacing w:after="0" w:line="240" w:lineRule="auto"/>
              <w:rPr>
                <w:rFonts w:asciiTheme="majorHAnsi" w:hAnsiTheme="majorHAnsi" w:cstheme="majorHAnsi"/>
                <w:sz w:val="8"/>
                <w:szCs w:val="8"/>
              </w:rPr>
            </w:pPr>
          </w:p>
          <w:p w14:paraId="108FC1CC" w14:textId="77777777" w:rsidR="003C7660" w:rsidRPr="003C7660" w:rsidRDefault="003C7660">
            <w:pPr>
              <w:spacing w:after="0" w:line="240" w:lineRule="auto"/>
              <w:rPr>
                <w:rFonts w:asciiTheme="majorHAnsi" w:hAnsiTheme="majorHAnsi" w:cstheme="majorHAnsi"/>
              </w:rPr>
            </w:pPr>
            <w:r w:rsidRPr="003C7660">
              <w:rPr>
                <w:rFonts w:asciiTheme="majorHAnsi" w:hAnsiTheme="majorHAnsi" w:cstheme="majorHAnsi"/>
              </w:rPr>
              <w:t xml:space="preserve">Il introduit la prière universelle : </w:t>
            </w:r>
          </w:p>
          <w:p w14:paraId="760A77B6" w14:textId="77777777" w:rsidR="003C7660" w:rsidRPr="003C7660" w:rsidRDefault="003C7660">
            <w:pPr>
              <w:spacing w:after="0" w:line="240" w:lineRule="auto"/>
              <w:rPr>
                <w:rFonts w:asciiTheme="majorHAnsi" w:hAnsiTheme="majorHAnsi" w:cstheme="majorHAnsi"/>
                <w:i/>
              </w:rPr>
            </w:pPr>
            <w:r w:rsidRPr="003C7660">
              <w:rPr>
                <w:rFonts w:asciiTheme="majorHAnsi" w:hAnsiTheme="majorHAnsi" w:cstheme="majorHAnsi"/>
                <w:i/>
              </w:rPr>
              <w:t xml:space="preserve">Seigneur, nous venons d’entendre ta Parole, joie pour nos vies ! Comme les femmes au matin de Pâques, nous voulons aujourd'hui ouvrir nos cœurs et accueillir la joie profonde de cette annonce : Jésus ressuscité nous invite à éclairer nos vies de sa lumière. </w:t>
            </w:r>
          </w:p>
          <w:p w14:paraId="0A9F81B3" w14:textId="77777777" w:rsidR="003C7660" w:rsidRPr="003C7660" w:rsidRDefault="003C7660">
            <w:pPr>
              <w:spacing w:after="0" w:line="240" w:lineRule="auto"/>
              <w:rPr>
                <w:rFonts w:asciiTheme="majorHAnsi" w:hAnsiTheme="majorHAnsi" w:cstheme="majorHAnsi"/>
                <w:i/>
              </w:rPr>
            </w:pPr>
            <w:r w:rsidRPr="003C7660">
              <w:rPr>
                <w:rFonts w:asciiTheme="majorHAnsi" w:hAnsiTheme="majorHAnsi" w:cstheme="majorHAnsi"/>
                <w:i/>
              </w:rPr>
              <w:t>Ouvrons nos cœurs à la prière :</w:t>
            </w:r>
          </w:p>
          <w:p w14:paraId="243F57D1" w14:textId="77777777" w:rsidR="003C7660" w:rsidRPr="003C7660" w:rsidRDefault="003C7660">
            <w:pPr>
              <w:spacing w:after="0" w:line="240" w:lineRule="auto"/>
              <w:rPr>
                <w:rFonts w:asciiTheme="majorHAnsi" w:hAnsiTheme="majorHAnsi" w:cstheme="majorHAnsi"/>
              </w:rPr>
            </w:pPr>
          </w:p>
          <w:p w14:paraId="2D18B1B6" w14:textId="77777777" w:rsidR="003C7660" w:rsidRPr="003C7660" w:rsidRDefault="003C7660">
            <w:pPr>
              <w:spacing w:after="0" w:line="240" w:lineRule="auto"/>
              <w:rPr>
                <w:rFonts w:asciiTheme="majorHAnsi" w:hAnsiTheme="majorHAnsi" w:cstheme="majorHAnsi"/>
              </w:rPr>
            </w:pPr>
            <w:r w:rsidRPr="003C7660">
              <w:rPr>
                <w:rFonts w:asciiTheme="majorHAnsi" w:hAnsiTheme="majorHAnsi" w:cstheme="majorHAnsi"/>
              </w:rPr>
              <w:t>Invite les enfants lecteurs à s’avancer.</w:t>
            </w:r>
          </w:p>
          <w:p w14:paraId="27666338" w14:textId="77777777" w:rsidR="003C7660" w:rsidRPr="003C7660" w:rsidRDefault="003C7660">
            <w:pPr>
              <w:spacing w:after="0" w:line="240" w:lineRule="auto"/>
              <w:rPr>
                <w:rFonts w:asciiTheme="majorHAnsi" w:hAnsiTheme="majorHAnsi" w:cstheme="majorHAnsi"/>
              </w:rPr>
            </w:pPr>
          </w:p>
          <w:p w14:paraId="1DF9157E" w14:textId="77777777" w:rsidR="003C7660" w:rsidRPr="003C7660" w:rsidRDefault="003C7660">
            <w:pPr>
              <w:spacing w:after="0" w:line="240" w:lineRule="auto"/>
              <w:rPr>
                <w:rFonts w:asciiTheme="majorHAnsi" w:hAnsiTheme="majorHAnsi" w:cstheme="majorHAnsi"/>
              </w:rPr>
            </w:pPr>
          </w:p>
          <w:p w14:paraId="77BA3473" w14:textId="77777777" w:rsidR="003C7660" w:rsidRPr="003C7660" w:rsidRDefault="003C7660">
            <w:pPr>
              <w:spacing w:after="0" w:line="240" w:lineRule="auto"/>
              <w:rPr>
                <w:rFonts w:asciiTheme="majorHAnsi" w:hAnsiTheme="majorHAnsi" w:cstheme="majorHAnsi"/>
                <w:color w:val="7030A0"/>
              </w:rPr>
            </w:pPr>
            <w:r w:rsidRPr="003C7660">
              <w:rPr>
                <w:rFonts w:asciiTheme="majorHAnsi" w:hAnsiTheme="majorHAnsi" w:cstheme="majorHAnsi"/>
              </w:rPr>
              <w:sym w:font="Webdings" w:char="F0AF"/>
            </w:r>
            <w:r w:rsidRPr="003C7660">
              <w:rPr>
                <w:rFonts w:asciiTheme="majorHAnsi" w:hAnsiTheme="majorHAnsi" w:cstheme="majorHAnsi"/>
              </w:rPr>
              <w:t xml:space="preserve"> « Alléluia Christ est vivant » </w:t>
            </w:r>
            <w:r w:rsidRPr="003C7660">
              <w:rPr>
                <w:rFonts w:asciiTheme="majorHAnsi" w:hAnsiTheme="majorHAnsi" w:cstheme="majorHAnsi"/>
              </w:rPr>
              <w:br/>
            </w:r>
          </w:p>
          <w:p w14:paraId="3D7B0A07" w14:textId="77777777" w:rsidR="003C7660" w:rsidRPr="003C7660" w:rsidRDefault="003C7660">
            <w:pPr>
              <w:spacing w:after="0" w:line="240" w:lineRule="auto"/>
              <w:rPr>
                <w:rFonts w:asciiTheme="majorHAnsi" w:hAnsiTheme="majorHAnsi" w:cstheme="majorHAnsi"/>
                <w:color w:val="833C0B" w:themeColor="accent2" w:themeShade="80"/>
              </w:rPr>
            </w:pPr>
            <w:r w:rsidRPr="003C7660">
              <w:rPr>
                <w:rFonts w:asciiTheme="majorHAnsi" w:hAnsiTheme="majorHAnsi" w:cstheme="majorHAnsi"/>
                <w:color w:val="833C0B" w:themeColor="accent2" w:themeShade="80"/>
              </w:rPr>
              <w:t>Ici les prières sont celles rédigées par les enfants lors du temps 3.</w:t>
            </w:r>
          </w:p>
          <w:p w14:paraId="343C77E6" w14:textId="77777777" w:rsidR="003C7660" w:rsidRPr="003C7660" w:rsidRDefault="003C7660">
            <w:pPr>
              <w:spacing w:after="0" w:line="240" w:lineRule="auto"/>
              <w:rPr>
                <w:rFonts w:asciiTheme="majorHAnsi" w:hAnsiTheme="majorHAnsi" w:cstheme="majorHAnsi"/>
              </w:rPr>
            </w:pPr>
          </w:p>
          <w:p w14:paraId="0ED085BA" w14:textId="77777777" w:rsidR="003C7660" w:rsidRPr="003C7660" w:rsidRDefault="003C7660">
            <w:pPr>
              <w:spacing w:after="0" w:line="240" w:lineRule="auto"/>
              <w:rPr>
                <w:rFonts w:asciiTheme="majorHAnsi" w:hAnsiTheme="majorHAnsi" w:cstheme="majorHAnsi"/>
              </w:rPr>
            </w:pPr>
            <w:r w:rsidRPr="003C7660">
              <w:rPr>
                <w:rFonts w:asciiTheme="majorHAnsi" w:hAnsiTheme="majorHAnsi" w:cstheme="majorHAnsi"/>
                <w:color w:val="833C0B" w:themeColor="accent2" w:themeShade="80"/>
                <w:u w:val="single"/>
              </w:rPr>
              <w:t>Intention 1</w:t>
            </w:r>
            <w:r w:rsidRPr="003C7660">
              <w:rPr>
                <w:rFonts w:asciiTheme="majorHAnsi" w:hAnsiTheme="majorHAnsi" w:cstheme="majorHAnsi"/>
                <w:color w:val="833C0B" w:themeColor="accent2" w:themeShade="80"/>
              </w:rPr>
              <w:t> </w:t>
            </w:r>
            <w:r w:rsidRPr="003C7660">
              <w:rPr>
                <w:rFonts w:asciiTheme="majorHAnsi" w:hAnsiTheme="majorHAnsi" w:cstheme="majorHAnsi"/>
              </w:rPr>
              <w:t>: Chaque fois que nous avons…</w:t>
            </w:r>
            <w:r w:rsidRPr="003C7660">
              <w:rPr>
                <w:rFonts w:asciiTheme="majorHAnsi" w:hAnsiTheme="majorHAnsi" w:cstheme="majorHAnsi"/>
              </w:rPr>
              <w:br/>
              <w:t xml:space="preserve">                       Cela nous a rendu plus vivants.</w:t>
            </w:r>
            <w:r w:rsidRPr="003C7660">
              <w:rPr>
                <w:rFonts w:asciiTheme="majorHAnsi" w:hAnsiTheme="majorHAnsi" w:cstheme="majorHAnsi"/>
              </w:rPr>
              <w:br/>
              <w:t>Merci Seigneur, avec toi, nous sommes passés du côté de la Vie.</w:t>
            </w:r>
          </w:p>
          <w:p w14:paraId="70A6FBDF" w14:textId="77777777" w:rsidR="003C7660" w:rsidRPr="003C7660" w:rsidRDefault="003C7660">
            <w:pPr>
              <w:spacing w:after="0" w:line="240" w:lineRule="auto"/>
              <w:rPr>
                <w:rFonts w:asciiTheme="majorHAnsi" w:hAnsiTheme="majorHAnsi" w:cstheme="majorHAnsi"/>
              </w:rPr>
            </w:pPr>
          </w:p>
          <w:p w14:paraId="511988E8" w14:textId="77777777" w:rsidR="003C7660" w:rsidRPr="003C7660" w:rsidRDefault="003C7660">
            <w:pPr>
              <w:spacing w:after="0" w:line="240" w:lineRule="auto"/>
              <w:rPr>
                <w:rFonts w:asciiTheme="majorHAnsi" w:hAnsiTheme="majorHAnsi" w:cstheme="majorHAnsi"/>
              </w:rPr>
            </w:pPr>
            <w:r w:rsidRPr="003C7660">
              <w:rPr>
                <w:rFonts w:asciiTheme="majorHAnsi" w:hAnsiTheme="majorHAnsi" w:cstheme="majorHAnsi"/>
                <w:color w:val="833C0B" w:themeColor="accent2" w:themeShade="80"/>
                <w:u w:val="single"/>
              </w:rPr>
              <w:t>Intention 2</w:t>
            </w:r>
            <w:r w:rsidRPr="003C7660">
              <w:rPr>
                <w:rFonts w:asciiTheme="majorHAnsi" w:hAnsiTheme="majorHAnsi" w:cstheme="majorHAnsi"/>
                <w:color w:val="833C0B" w:themeColor="accent2" w:themeShade="80"/>
              </w:rPr>
              <w:t> </w:t>
            </w:r>
            <w:r w:rsidRPr="003C7660">
              <w:rPr>
                <w:rFonts w:asciiTheme="majorHAnsi" w:hAnsiTheme="majorHAnsi" w:cstheme="majorHAnsi"/>
              </w:rPr>
              <w:t>: Chaque fois que nous avons…</w:t>
            </w:r>
            <w:r w:rsidRPr="003C7660">
              <w:rPr>
                <w:rFonts w:asciiTheme="majorHAnsi" w:hAnsiTheme="majorHAnsi" w:cstheme="majorHAnsi"/>
              </w:rPr>
              <w:br/>
              <w:t xml:space="preserve">                       Cela nous a rendu plus vivants.</w:t>
            </w:r>
            <w:r w:rsidRPr="003C7660">
              <w:rPr>
                <w:rFonts w:asciiTheme="majorHAnsi" w:hAnsiTheme="majorHAnsi" w:cstheme="majorHAnsi"/>
              </w:rPr>
              <w:br/>
              <w:t>Merci Seigneur, avec toi, nous sommes passés du côté de la Vie.</w:t>
            </w:r>
          </w:p>
          <w:p w14:paraId="5BA5FF86" w14:textId="77777777" w:rsidR="003C7660" w:rsidRPr="003C7660" w:rsidRDefault="003C7660">
            <w:pPr>
              <w:spacing w:after="0" w:line="240" w:lineRule="auto"/>
              <w:rPr>
                <w:rFonts w:asciiTheme="majorHAnsi" w:hAnsiTheme="majorHAnsi" w:cstheme="majorHAnsi"/>
                <w:color w:val="403152"/>
                <w:u w:val="single"/>
              </w:rPr>
            </w:pPr>
          </w:p>
          <w:p w14:paraId="0A48B051" w14:textId="77777777" w:rsidR="003C7660" w:rsidRPr="003C7660" w:rsidRDefault="003C7660">
            <w:pPr>
              <w:spacing w:after="0" w:line="240" w:lineRule="auto"/>
              <w:rPr>
                <w:rFonts w:asciiTheme="majorHAnsi" w:hAnsiTheme="majorHAnsi" w:cstheme="majorHAnsi"/>
              </w:rPr>
            </w:pPr>
            <w:r w:rsidRPr="003C7660">
              <w:rPr>
                <w:rFonts w:asciiTheme="majorHAnsi" w:hAnsiTheme="majorHAnsi" w:cstheme="majorHAnsi"/>
                <w:color w:val="833C0B" w:themeColor="accent2" w:themeShade="80"/>
                <w:u w:val="single"/>
              </w:rPr>
              <w:t>Intention</w:t>
            </w:r>
            <w:r w:rsidRPr="003C7660">
              <w:rPr>
                <w:rFonts w:asciiTheme="majorHAnsi" w:hAnsiTheme="majorHAnsi" w:cstheme="majorHAnsi"/>
                <w:color w:val="833C0B" w:themeColor="accent2" w:themeShade="80"/>
              </w:rPr>
              <w:t xml:space="preserve"> … : </w:t>
            </w:r>
          </w:p>
        </w:tc>
      </w:tr>
      <w:tr w:rsidR="003C7660" w:rsidRPr="003C7660" w14:paraId="538ECDB7" w14:textId="77777777" w:rsidTr="003C7660">
        <w:trPr>
          <w:trHeight w:val="816"/>
        </w:trPr>
        <w:tc>
          <w:tcPr>
            <w:tcW w:w="1629" w:type="dxa"/>
            <w:tcBorders>
              <w:top w:val="single" w:sz="4" w:space="0" w:color="auto"/>
              <w:left w:val="single" w:sz="4" w:space="0" w:color="auto"/>
              <w:bottom w:val="single" w:sz="4" w:space="0" w:color="auto"/>
              <w:right w:val="single" w:sz="4" w:space="0" w:color="auto"/>
            </w:tcBorders>
            <w:vAlign w:val="center"/>
            <w:hideMark/>
          </w:tcPr>
          <w:p w14:paraId="3285005D" w14:textId="77777777" w:rsidR="003C7660" w:rsidRPr="003C7660" w:rsidRDefault="003C7660">
            <w:pPr>
              <w:spacing w:after="0" w:line="240" w:lineRule="auto"/>
              <w:jc w:val="center"/>
              <w:rPr>
                <w:rFonts w:asciiTheme="majorHAnsi" w:hAnsiTheme="majorHAnsi" w:cstheme="majorHAnsi"/>
                <w:szCs w:val="8"/>
              </w:rPr>
            </w:pPr>
            <w:r w:rsidRPr="003C7660">
              <w:rPr>
                <w:rFonts w:asciiTheme="majorHAnsi" w:hAnsiTheme="majorHAnsi" w:cstheme="majorHAnsi"/>
              </w:rPr>
              <w:t>Président de célébration</w:t>
            </w:r>
          </w:p>
        </w:tc>
        <w:tc>
          <w:tcPr>
            <w:tcW w:w="9145" w:type="dxa"/>
            <w:tcBorders>
              <w:top w:val="single" w:sz="4" w:space="0" w:color="auto"/>
              <w:left w:val="single" w:sz="4" w:space="0" w:color="auto"/>
              <w:bottom w:val="single" w:sz="4" w:space="0" w:color="auto"/>
              <w:right w:val="single" w:sz="4" w:space="0" w:color="auto"/>
            </w:tcBorders>
          </w:tcPr>
          <w:p w14:paraId="336BBE89" w14:textId="77777777" w:rsidR="003C7660" w:rsidRPr="003C7660" w:rsidRDefault="003C7660">
            <w:pPr>
              <w:spacing w:after="0" w:line="240" w:lineRule="auto"/>
              <w:rPr>
                <w:rFonts w:asciiTheme="majorHAnsi" w:hAnsiTheme="majorHAnsi" w:cstheme="majorHAnsi"/>
                <w:i/>
                <w:iCs/>
              </w:rPr>
            </w:pPr>
            <w:r w:rsidRPr="003C7660">
              <w:rPr>
                <w:rFonts w:asciiTheme="majorHAnsi" w:hAnsiTheme="majorHAnsi" w:cstheme="majorHAnsi"/>
                <w:i/>
                <w:iCs/>
              </w:rPr>
              <w:t>Dans la joie de Pâques, nous pouvons dire avec confiance la prière que Jésus nous a apprise :</w:t>
            </w:r>
          </w:p>
          <w:p w14:paraId="477963F0" w14:textId="77777777" w:rsidR="003C7660" w:rsidRPr="003C7660" w:rsidRDefault="003C7660">
            <w:pPr>
              <w:spacing w:after="0" w:line="240" w:lineRule="auto"/>
              <w:rPr>
                <w:rFonts w:asciiTheme="majorHAnsi" w:hAnsiTheme="majorHAnsi" w:cstheme="majorHAnsi"/>
                <w:i/>
                <w:iCs/>
              </w:rPr>
            </w:pPr>
            <w:r w:rsidRPr="003C7660">
              <w:rPr>
                <w:rFonts w:asciiTheme="majorHAnsi" w:hAnsiTheme="majorHAnsi" w:cstheme="majorHAnsi"/>
                <w:i/>
                <w:iCs/>
              </w:rPr>
              <w:t>Notre Père…</w:t>
            </w:r>
          </w:p>
          <w:p w14:paraId="16FBC3AF" w14:textId="77777777" w:rsidR="003C7660" w:rsidRPr="003C7660" w:rsidRDefault="003C7660">
            <w:pPr>
              <w:spacing w:after="0" w:line="240" w:lineRule="auto"/>
              <w:jc w:val="both"/>
              <w:rPr>
                <w:rFonts w:asciiTheme="majorHAnsi" w:hAnsiTheme="majorHAnsi" w:cstheme="majorHAnsi"/>
                <w:sz w:val="8"/>
                <w:szCs w:val="8"/>
              </w:rPr>
            </w:pPr>
          </w:p>
        </w:tc>
      </w:tr>
      <w:tr w:rsidR="003C7660" w:rsidRPr="003C7660" w14:paraId="6FD86FF9" w14:textId="77777777" w:rsidTr="003C7660">
        <w:tc>
          <w:tcPr>
            <w:tcW w:w="10774" w:type="dxa"/>
            <w:gridSpan w:val="2"/>
            <w:tcBorders>
              <w:top w:val="single" w:sz="4" w:space="0" w:color="auto"/>
              <w:left w:val="single" w:sz="4" w:space="0" w:color="auto"/>
              <w:bottom w:val="single" w:sz="4" w:space="0" w:color="auto"/>
              <w:right w:val="single" w:sz="4" w:space="0" w:color="auto"/>
            </w:tcBorders>
            <w:hideMark/>
          </w:tcPr>
          <w:p w14:paraId="2876C7B7" w14:textId="77777777" w:rsidR="003C7660" w:rsidRPr="003C7660" w:rsidRDefault="003C7660">
            <w:pPr>
              <w:spacing w:after="0" w:line="240" w:lineRule="auto"/>
              <w:jc w:val="center"/>
              <w:rPr>
                <w:rFonts w:asciiTheme="majorHAnsi" w:hAnsiTheme="majorHAnsi" w:cstheme="majorHAnsi"/>
              </w:rPr>
            </w:pPr>
            <w:r w:rsidRPr="003C7660">
              <w:rPr>
                <w:rFonts w:asciiTheme="majorHAnsi" w:eastAsia="Calibri" w:hAnsiTheme="majorHAnsi" w:cstheme="majorHAnsi"/>
                <w:bCs/>
                <w:color w:val="833C0B" w:themeColor="accent2" w:themeShade="80"/>
                <w:sz w:val="32"/>
                <w:szCs w:val="28"/>
              </w:rPr>
              <w:t>Temps de l'envoi</w:t>
            </w:r>
          </w:p>
        </w:tc>
      </w:tr>
      <w:tr w:rsidR="003C7660" w:rsidRPr="003C7660" w14:paraId="13044C01" w14:textId="77777777" w:rsidTr="003C7660">
        <w:tc>
          <w:tcPr>
            <w:tcW w:w="1629" w:type="dxa"/>
            <w:tcBorders>
              <w:top w:val="single" w:sz="4" w:space="0" w:color="auto"/>
              <w:left w:val="single" w:sz="4" w:space="0" w:color="auto"/>
              <w:bottom w:val="single" w:sz="4" w:space="0" w:color="auto"/>
              <w:right w:val="single" w:sz="4" w:space="0" w:color="auto"/>
            </w:tcBorders>
          </w:tcPr>
          <w:p w14:paraId="5D4CA202" w14:textId="77777777" w:rsidR="003C7660" w:rsidRPr="003C7660" w:rsidRDefault="003C7660">
            <w:pPr>
              <w:spacing w:after="0" w:line="240" w:lineRule="auto"/>
              <w:jc w:val="center"/>
              <w:rPr>
                <w:rFonts w:asciiTheme="majorHAnsi" w:eastAsia="Times New Roman" w:hAnsiTheme="majorHAnsi" w:cstheme="majorHAnsi"/>
                <w:sz w:val="16"/>
                <w:szCs w:val="24"/>
                <w:lang w:eastAsia="fr-FR"/>
              </w:rPr>
            </w:pPr>
          </w:p>
          <w:p w14:paraId="5FF01EFC" w14:textId="77777777" w:rsidR="003C7660" w:rsidRPr="003C7660" w:rsidRDefault="003C7660">
            <w:pPr>
              <w:spacing w:after="0" w:line="240" w:lineRule="auto"/>
              <w:jc w:val="center"/>
              <w:rPr>
                <w:rFonts w:asciiTheme="majorHAnsi" w:eastAsia="Times New Roman" w:hAnsiTheme="majorHAnsi" w:cstheme="majorHAnsi"/>
                <w:szCs w:val="24"/>
                <w:lang w:eastAsia="fr-FR"/>
              </w:rPr>
            </w:pPr>
            <w:r w:rsidRPr="003C7660">
              <w:rPr>
                <w:rFonts w:asciiTheme="majorHAnsi" w:hAnsiTheme="majorHAnsi" w:cstheme="majorHAnsi"/>
              </w:rPr>
              <w:t>Animateur</w:t>
            </w:r>
          </w:p>
          <w:p w14:paraId="19E197D8" w14:textId="77777777" w:rsidR="003C7660" w:rsidRPr="003C7660" w:rsidRDefault="003C7660">
            <w:pPr>
              <w:spacing w:after="0" w:line="240" w:lineRule="auto"/>
              <w:rPr>
                <w:rFonts w:asciiTheme="majorHAnsi" w:eastAsia="Times New Roman" w:hAnsiTheme="majorHAnsi" w:cstheme="majorHAnsi"/>
                <w:sz w:val="16"/>
                <w:szCs w:val="24"/>
                <w:lang w:eastAsia="fr-FR"/>
              </w:rPr>
            </w:pPr>
          </w:p>
          <w:p w14:paraId="7E8AFB54" w14:textId="77777777" w:rsidR="003C7660" w:rsidRPr="003C7660" w:rsidRDefault="003C7660">
            <w:pPr>
              <w:spacing w:after="0" w:line="240" w:lineRule="auto"/>
              <w:jc w:val="center"/>
              <w:rPr>
                <w:rFonts w:asciiTheme="majorHAnsi" w:eastAsia="Times New Roman" w:hAnsiTheme="majorHAnsi" w:cstheme="majorHAnsi"/>
                <w:szCs w:val="24"/>
                <w:lang w:eastAsia="fr-FR"/>
              </w:rPr>
            </w:pPr>
            <w:r w:rsidRPr="003C7660">
              <w:rPr>
                <w:rFonts w:asciiTheme="majorHAnsi" w:hAnsiTheme="majorHAnsi" w:cstheme="majorHAnsi"/>
              </w:rPr>
              <w:t>Président de célébration</w:t>
            </w:r>
          </w:p>
        </w:tc>
        <w:tc>
          <w:tcPr>
            <w:tcW w:w="9145" w:type="dxa"/>
            <w:tcBorders>
              <w:top w:val="single" w:sz="4" w:space="0" w:color="auto"/>
              <w:left w:val="single" w:sz="4" w:space="0" w:color="auto"/>
              <w:bottom w:val="single" w:sz="4" w:space="0" w:color="auto"/>
              <w:right w:val="single" w:sz="4" w:space="0" w:color="auto"/>
            </w:tcBorders>
          </w:tcPr>
          <w:p w14:paraId="34D8B8C2" w14:textId="77777777" w:rsidR="003C7660" w:rsidRPr="003C7660" w:rsidRDefault="003C7660">
            <w:pPr>
              <w:spacing w:before="120" w:after="0" w:line="240" w:lineRule="auto"/>
              <w:jc w:val="both"/>
              <w:rPr>
                <w:rFonts w:asciiTheme="majorHAnsi" w:hAnsiTheme="majorHAnsi" w:cstheme="majorHAnsi"/>
                <w:i/>
              </w:rPr>
            </w:pPr>
            <w:r w:rsidRPr="003C7660">
              <w:rPr>
                <w:rFonts w:asciiTheme="majorHAnsi" w:hAnsiTheme="majorHAnsi" w:cstheme="majorHAnsi"/>
                <w:i/>
              </w:rPr>
              <w:t>Ensemble, poursuivons notre prière.</w:t>
            </w:r>
          </w:p>
          <w:p w14:paraId="7934AC09" w14:textId="77777777" w:rsidR="003C7660" w:rsidRPr="003C7660" w:rsidRDefault="003C7660">
            <w:pPr>
              <w:spacing w:after="0" w:line="240" w:lineRule="auto"/>
              <w:jc w:val="both"/>
              <w:rPr>
                <w:rFonts w:asciiTheme="majorHAnsi" w:hAnsiTheme="majorHAnsi" w:cstheme="majorHAnsi"/>
                <w:i/>
              </w:rPr>
            </w:pPr>
          </w:p>
          <w:p w14:paraId="74B8D2FF" w14:textId="77777777" w:rsidR="003C7660" w:rsidRPr="003C7660" w:rsidRDefault="003C7660">
            <w:pPr>
              <w:spacing w:after="0" w:line="240" w:lineRule="auto"/>
              <w:jc w:val="both"/>
              <w:rPr>
                <w:rFonts w:asciiTheme="majorHAnsi" w:hAnsiTheme="majorHAnsi" w:cstheme="majorHAnsi"/>
                <w:i/>
              </w:rPr>
            </w:pPr>
            <w:r w:rsidRPr="003C7660">
              <w:rPr>
                <w:rFonts w:asciiTheme="majorHAnsi" w:hAnsiTheme="majorHAnsi" w:cstheme="majorHAnsi"/>
                <w:i/>
              </w:rPr>
              <w:lastRenderedPageBreak/>
              <w:t>Seigneur Dieu, nous te demandons de nous remplir de ta joie, qu’elle demeure toujours en chacun de nous. Avec toi, nous sommes passés du côté de la Vie. Avec toi aujourd’hui, nous faisons le choix de continuer à être lumière pour les autres. Aussi, Seigneur, nous te disons merci.</w:t>
            </w:r>
          </w:p>
          <w:p w14:paraId="7183790B" w14:textId="77777777" w:rsidR="003C7660" w:rsidRPr="003C7660" w:rsidRDefault="003C7660">
            <w:pPr>
              <w:spacing w:after="0" w:line="240" w:lineRule="auto"/>
              <w:jc w:val="both"/>
              <w:rPr>
                <w:rFonts w:asciiTheme="majorHAnsi" w:hAnsiTheme="majorHAnsi" w:cstheme="majorHAnsi"/>
                <w:i/>
              </w:rPr>
            </w:pPr>
            <w:r w:rsidRPr="003C7660">
              <w:rPr>
                <w:rFonts w:asciiTheme="majorHAnsi" w:hAnsiTheme="majorHAnsi" w:cstheme="majorHAnsi"/>
                <w:i/>
              </w:rPr>
              <w:t>Que le Seigneur nous bénisse et nous envoie partager la joie de Pâques, lui qui est Père, Fils et Saint-Esprit !</w:t>
            </w:r>
          </w:p>
          <w:p w14:paraId="5BC7974D" w14:textId="77777777" w:rsidR="003C7660" w:rsidRPr="003C7660" w:rsidRDefault="003C7660">
            <w:pPr>
              <w:spacing w:after="0" w:line="240" w:lineRule="auto"/>
              <w:jc w:val="both"/>
              <w:rPr>
                <w:rFonts w:asciiTheme="majorHAnsi" w:hAnsiTheme="majorHAnsi" w:cstheme="majorHAnsi"/>
                <w:i/>
              </w:rPr>
            </w:pPr>
          </w:p>
        </w:tc>
      </w:tr>
      <w:tr w:rsidR="003C7660" w:rsidRPr="003C7660" w14:paraId="7A9A45BD" w14:textId="77777777" w:rsidTr="003C7660">
        <w:tc>
          <w:tcPr>
            <w:tcW w:w="1629" w:type="dxa"/>
            <w:tcBorders>
              <w:top w:val="single" w:sz="4" w:space="0" w:color="auto"/>
              <w:left w:val="single" w:sz="4" w:space="0" w:color="auto"/>
              <w:bottom w:val="single" w:sz="4" w:space="0" w:color="auto"/>
              <w:right w:val="single" w:sz="4" w:space="0" w:color="auto"/>
            </w:tcBorders>
            <w:vAlign w:val="center"/>
            <w:hideMark/>
          </w:tcPr>
          <w:p w14:paraId="26E46C7A" w14:textId="77777777" w:rsidR="003C7660" w:rsidRPr="003C7660" w:rsidRDefault="003C7660">
            <w:pPr>
              <w:spacing w:after="0" w:line="240" w:lineRule="auto"/>
              <w:jc w:val="center"/>
              <w:rPr>
                <w:rFonts w:asciiTheme="majorHAnsi" w:eastAsia="Times New Roman" w:hAnsiTheme="majorHAnsi" w:cstheme="majorHAnsi"/>
                <w:szCs w:val="24"/>
                <w:lang w:eastAsia="fr-FR"/>
              </w:rPr>
            </w:pPr>
            <w:r w:rsidRPr="003C7660">
              <w:rPr>
                <w:rFonts w:asciiTheme="majorHAnsi" w:eastAsia="Calibri" w:hAnsiTheme="majorHAnsi" w:cstheme="majorHAnsi"/>
              </w:rPr>
              <w:lastRenderedPageBreak/>
              <w:t>Animateur</w:t>
            </w:r>
          </w:p>
        </w:tc>
        <w:tc>
          <w:tcPr>
            <w:tcW w:w="9145" w:type="dxa"/>
            <w:tcBorders>
              <w:top w:val="single" w:sz="4" w:space="0" w:color="auto"/>
              <w:left w:val="single" w:sz="4" w:space="0" w:color="auto"/>
              <w:bottom w:val="single" w:sz="4" w:space="0" w:color="auto"/>
              <w:right w:val="single" w:sz="4" w:space="0" w:color="auto"/>
            </w:tcBorders>
          </w:tcPr>
          <w:p w14:paraId="24223AF2" w14:textId="77777777" w:rsidR="003C7660" w:rsidRPr="003C7660" w:rsidRDefault="003C7660">
            <w:pPr>
              <w:spacing w:before="120" w:after="0" w:line="240" w:lineRule="auto"/>
              <w:jc w:val="both"/>
              <w:rPr>
                <w:rFonts w:asciiTheme="majorHAnsi" w:eastAsia="Times New Roman" w:hAnsiTheme="majorHAnsi" w:cstheme="majorHAnsi"/>
                <w:lang w:eastAsia="fr-FR"/>
              </w:rPr>
            </w:pPr>
            <w:r w:rsidRPr="003C7660">
              <w:rPr>
                <w:rFonts w:asciiTheme="majorHAnsi" w:eastAsia="Times New Roman" w:hAnsiTheme="majorHAnsi" w:cstheme="majorHAnsi"/>
                <w:lang w:eastAsia="fr-FR"/>
              </w:rPr>
              <w:t xml:space="preserve">Il annonce : </w:t>
            </w:r>
          </w:p>
          <w:p w14:paraId="503C1959" w14:textId="77777777" w:rsidR="003C7660" w:rsidRPr="003C7660" w:rsidRDefault="003C7660">
            <w:pPr>
              <w:spacing w:after="0" w:line="240" w:lineRule="auto"/>
              <w:jc w:val="both"/>
              <w:rPr>
                <w:rFonts w:asciiTheme="majorHAnsi" w:hAnsiTheme="majorHAnsi" w:cstheme="majorHAnsi"/>
                <w:i/>
              </w:rPr>
            </w:pPr>
            <w:r w:rsidRPr="003C7660">
              <w:rPr>
                <w:rFonts w:asciiTheme="majorHAnsi" w:hAnsiTheme="majorHAnsi" w:cstheme="majorHAnsi"/>
                <w:i/>
              </w:rPr>
              <w:t xml:space="preserve">Après notre chant d’envoi, de retour dans votre classe, vous recevrez une carte de Pâques. Vous pourrez la colorier, y écrire vos prénoms et la partager avec vos familles à la maison. </w:t>
            </w:r>
          </w:p>
          <w:p w14:paraId="2CA55774" w14:textId="77777777" w:rsidR="003C7660" w:rsidRPr="003C7660" w:rsidRDefault="003C7660">
            <w:pPr>
              <w:spacing w:line="240" w:lineRule="auto"/>
              <w:jc w:val="both"/>
              <w:rPr>
                <w:rFonts w:asciiTheme="majorHAnsi" w:eastAsia="Times New Roman" w:hAnsiTheme="majorHAnsi" w:cstheme="majorHAnsi"/>
                <w:i/>
                <w:lang w:eastAsia="fr-FR"/>
              </w:rPr>
            </w:pPr>
          </w:p>
          <w:p w14:paraId="5E18DB19" w14:textId="77777777" w:rsidR="003C7660" w:rsidRPr="003C7660" w:rsidRDefault="003C7660">
            <w:pPr>
              <w:spacing w:line="240" w:lineRule="auto"/>
              <w:jc w:val="both"/>
              <w:rPr>
                <w:rFonts w:asciiTheme="majorHAnsi" w:eastAsia="Times New Roman" w:hAnsiTheme="majorHAnsi" w:cstheme="majorHAnsi"/>
                <w:i/>
                <w:sz w:val="6"/>
                <w:lang w:eastAsia="fr-FR"/>
              </w:rPr>
            </w:pPr>
          </w:p>
        </w:tc>
      </w:tr>
      <w:tr w:rsidR="003C7660" w:rsidRPr="003C7660" w14:paraId="30C83F41" w14:textId="77777777" w:rsidTr="003C7660">
        <w:tc>
          <w:tcPr>
            <w:tcW w:w="1629" w:type="dxa"/>
            <w:tcBorders>
              <w:top w:val="single" w:sz="4" w:space="0" w:color="auto"/>
              <w:left w:val="single" w:sz="4" w:space="0" w:color="auto"/>
              <w:bottom w:val="single" w:sz="4" w:space="0" w:color="auto"/>
              <w:right w:val="single" w:sz="4" w:space="0" w:color="auto"/>
            </w:tcBorders>
            <w:vAlign w:val="center"/>
            <w:hideMark/>
          </w:tcPr>
          <w:p w14:paraId="0B7266F0" w14:textId="77777777" w:rsidR="003C7660" w:rsidRPr="003C7660" w:rsidRDefault="003C7660">
            <w:pPr>
              <w:spacing w:before="120" w:after="120" w:line="240" w:lineRule="auto"/>
              <w:jc w:val="center"/>
              <w:rPr>
                <w:rFonts w:asciiTheme="majorHAnsi" w:eastAsia="Times New Roman" w:hAnsiTheme="majorHAnsi" w:cstheme="majorHAnsi"/>
                <w:szCs w:val="24"/>
                <w:lang w:eastAsia="fr-FR"/>
              </w:rPr>
            </w:pPr>
            <w:r w:rsidRPr="003C7660">
              <w:rPr>
                <w:rFonts w:asciiTheme="majorHAnsi" w:eastAsia="Times New Roman" w:hAnsiTheme="majorHAnsi" w:cstheme="majorHAnsi"/>
                <w:szCs w:val="24"/>
                <w:lang w:eastAsia="fr-FR"/>
              </w:rPr>
              <w:t xml:space="preserve">Animateur </w:t>
            </w:r>
            <w:r w:rsidRPr="003C7660">
              <w:rPr>
                <w:rFonts w:asciiTheme="majorHAnsi" w:eastAsia="Times New Roman" w:hAnsiTheme="majorHAnsi" w:cstheme="majorHAnsi"/>
                <w:szCs w:val="24"/>
                <w:lang w:eastAsia="fr-FR"/>
              </w:rPr>
              <w:br/>
              <w:t>de chant</w:t>
            </w:r>
          </w:p>
        </w:tc>
        <w:tc>
          <w:tcPr>
            <w:tcW w:w="9145" w:type="dxa"/>
            <w:tcBorders>
              <w:top w:val="single" w:sz="4" w:space="0" w:color="auto"/>
              <w:left w:val="single" w:sz="4" w:space="0" w:color="auto"/>
              <w:bottom w:val="single" w:sz="4" w:space="0" w:color="auto"/>
              <w:right w:val="single" w:sz="4" w:space="0" w:color="auto"/>
            </w:tcBorders>
          </w:tcPr>
          <w:p w14:paraId="3EE3C1A8" w14:textId="77777777" w:rsidR="003C7660" w:rsidRPr="003C7660" w:rsidRDefault="003C7660">
            <w:pPr>
              <w:spacing w:after="0" w:line="240" w:lineRule="auto"/>
              <w:rPr>
                <w:rFonts w:asciiTheme="majorHAnsi" w:hAnsiTheme="majorHAnsi" w:cstheme="majorHAnsi"/>
              </w:rPr>
            </w:pPr>
          </w:p>
          <w:p w14:paraId="428913E9" w14:textId="77777777" w:rsidR="003C7660" w:rsidRPr="003C7660" w:rsidRDefault="003C7660">
            <w:pPr>
              <w:spacing w:after="0" w:line="240" w:lineRule="auto"/>
              <w:rPr>
                <w:rFonts w:asciiTheme="majorHAnsi" w:hAnsiTheme="majorHAnsi" w:cstheme="majorHAnsi"/>
              </w:rPr>
            </w:pPr>
            <w:r w:rsidRPr="003C7660">
              <w:rPr>
                <w:rFonts w:asciiTheme="majorHAnsi" w:hAnsiTheme="majorHAnsi" w:cstheme="majorHAnsi"/>
              </w:rPr>
              <w:sym w:font="Webdings" w:char="F0AF"/>
            </w:r>
            <w:r w:rsidRPr="003C7660">
              <w:rPr>
                <w:rFonts w:asciiTheme="majorHAnsi" w:hAnsiTheme="majorHAnsi" w:cstheme="majorHAnsi"/>
              </w:rPr>
              <w:t>  « Criez de joie, Christ est ressuscité ! »</w:t>
            </w:r>
          </w:p>
          <w:p w14:paraId="1FCDAF3B" w14:textId="77777777" w:rsidR="003C7660" w:rsidRPr="003C7660" w:rsidRDefault="003C7660">
            <w:pPr>
              <w:spacing w:before="120" w:after="0" w:line="240" w:lineRule="auto"/>
              <w:jc w:val="both"/>
              <w:rPr>
                <w:rFonts w:asciiTheme="majorHAnsi" w:eastAsia="Times New Roman" w:hAnsiTheme="majorHAnsi" w:cstheme="majorHAnsi"/>
                <w:lang w:eastAsia="fr-FR"/>
              </w:rPr>
            </w:pPr>
          </w:p>
        </w:tc>
      </w:tr>
    </w:tbl>
    <w:p w14:paraId="0D2F6BC5" w14:textId="54E57AA1" w:rsidR="003C7660" w:rsidRPr="003C7660" w:rsidRDefault="003C7660" w:rsidP="003C7660">
      <w:pPr>
        <w:spacing w:before="120" w:after="80" w:line="252" w:lineRule="auto"/>
        <w:jc w:val="both"/>
        <w:rPr>
          <w:rFonts w:asciiTheme="majorHAnsi" w:hAnsiTheme="majorHAnsi" w:cstheme="majorHAnsi"/>
          <w:b/>
          <w:color w:val="BF8F00" w:themeColor="accent4" w:themeShade="BF"/>
        </w:rPr>
      </w:pPr>
      <w:r w:rsidRPr="003C7660">
        <w:rPr>
          <w:rFonts w:asciiTheme="majorHAnsi" w:hAnsiTheme="majorHAnsi" w:cstheme="majorHAnsi"/>
          <w:noProof/>
        </w:rPr>
        <w:drawing>
          <wp:anchor distT="0" distB="0" distL="114300" distR="114300" simplePos="0" relativeHeight="251670528" behindDoc="0" locked="0" layoutInCell="1" allowOverlap="1" wp14:anchorId="4150A5E5" wp14:editId="2BC58E01">
            <wp:simplePos x="0" y="0"/>
            <wp:positionH relativeFrom="column">
              <wp:posOffset>3315970</wp:posOffset>
            </wp:positionH>
            <wp:positionV relativeFrom="paragraph">
              <wp:posOffset>107315</wp:posOffset>
            </wp:positionV>
            <wp:extent cx="3196590" cy="2628265"/>
            <wp:effectExtent l="0" t="0" r="3810" b="635"/>
            <wp:wrapThrough wrapText="bothSides">
              <wp:wrapPolygon edited="0">
                <wp:start x="515" y="0"/>
                <wp:lineTo x="0" y="313"/>
                <wp:lineTo x="0" y="20979"/>
                <wp:lineTo x="515" y="21449"/>
                <wp:lineTo x="20982" y="21449"/>
                <wp:lineTo x="21497" y="20979"/>
                <wp:lineTo x="21497" y="313"/>
                <wp:lineTo x="20982" y="0"/>
                <wp:lineTo x="515" y="0"/>
              </wp:wrapPolygon>
            </wp:wrapThrough>
            <wp:docPr id="90" name="Image 90" descr="Une image contenant texte, cadre&#10;&#10;Description générée automatiquement"/>
            <wp:cNvGraphicFramePr/>
            <a:graphic xmlns:a="http://schemas.openxmlformats.org/drawingml/2006/main">
              <a:graphicData uri="http://schemas.openxmlformats.org/drawingml/2006/picture">
                <pic:pic xmlns:pic="http://schemas.openxmlformats.org/drawingml/2006/picture">
                  <pic:nvPicPr>
                    <pic:cNvPr id="90" name="Image 90" descr="Une image contenant texte, cadre&#10;&#10;Description générée automatiquement"/>
                    <pic:cNvPicPr>
                      <a:picLocks noChangeAspect="1"/>
                    </pic:cNvPicPr>
                  </pic:nvPicPr>
                  <pic:blipFill rotWithShape="1">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18447" r="12140" b="-1443"/>
                    <a:stretch/>
                  </pic:blipFill>
                  <pic:spPr bwMode="auto">
                    <a:xfrm>
                      <a:off x="0" y="0"/>
                      <a:ext cx="3196590" cy="26282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461F28"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70264361"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06F3D834"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53B9EF06"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1F13927F"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4CE7D965"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758BC790"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0E73D148"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0C307546"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3A0FC829" w14:textId="695E8EF2"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r w:rsidRPr="003C7660">
        <w:rPr>
          <w:rFonts w:asciiTheme="majorHAnsi" w:hAnsiTheme="majorHAnsi" w:cstheme="majorHAnsi"/>
          <w:noProof/>
        </w:rPr>
        <w:drawing>
          <wp:anchor distT="0" distB="0" distL="114300" distR="114300" simplePos="0" relativeHeight="251668480" behindDoc="0" locked="0" layoutInCell="1" allowOverlap="1" wp14:anchorId="4DF91031" wp14:editId="2A2F084F">
            <wp:simplePos x="0" y="0"/>
            <wp:positionH relativeFrom="column">
              <wp:posOffset>116840</wp:posOffset>
            </wp:positionH>
            <wp:positionV relativeFrom="paragraph">
              <wp:posOffset>59055</wp:posOffset>
            </wp:positionV>
            <wp:extent cx="2127250" cy="2633345"/>
            <wp:effectExtent l="0" t="0" r="6350" b="0"/>
            <wp:wrapThrough wrapText="bothSides">
              <wp:wrapPolygon edited="0">
                <wp:start x="774" y="0"/>
                <wp:lineTo x="0" y="313"/>
                <wp:lineTo x="0" y="21251"/>
                <wp:lineTo x="774" y="21407"/>
                <wp:lineTo x="20697" y="21407"/>
                <wp:lineTo x="21471" y="21251"/>
                <wp:lineTo x="21471" y="313"/>
                <wp:lineTo x="20697" y="0"/>
                <wp:lineTo x="774" y="0"/>
              </wp:wrapPolygon>
            </wp:wrapThrough>
            <wp:docPr id="88" name="Image 88"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88" name="Image 88" descr="Une image contenant texte&#10;&#10;Description générée automatiquement"/>
                    <pic:cNvPicPr>
                      <a:picLocks noChangeAspect="1"/>
                    </pic:cNvPicPr>
                  </pic:nvPicPr>
                  <pic:blipFill rotWithShape="1">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l="28338" t="1782" r="29579" b="5601"/>
                    <a:stretch/>
                  </pic:blipFill>
                  <pic:spPr bwMode="auto">
                    <a:xfrm>
                      <a:off x="0" y="0"/>
                      <a:ext cx="2124710" cy="26308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7E9C8C"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36485D8F"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113A015B"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7952C1B1"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76DDA7FF"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3082D5DA" w14:textId="77777777" w:rsidR="003C7660" w:rsidRPr="003C7660" w:rsidRDefault="003C7660" w:rsidP="003C7660">
      <w:pPr>
        <w:spacing w:after="0" w:line="240" w:lineRule="auto"/>
        <w:rPr>
          <w:rFonts w:asciiTheme="majorHAnsi" w:eastAsia="Calibri" w:hAnsiTheme="majorHAnsi" w:cstheme="majorHAnsi"/>
          <w:color w:val="833C0B" w:themeColor="accent2" w:themeShade="80"/>
          <w:szCs w:val="28"/>
        </w:rPr>
      </w:pPr>
    </w:p>
    <w:p w14:paraId="2652DB8C" w14:textId="77777777" w:rsidR="003C7660" w:rsidRPr="003C7660" w:rsidRDefault="003C7660" w:rsidP="003C7660">
      <w:pPr>
        <w:spacing w:after="0" w:line="240" w:lineRule="auto"/>
        <w:rPr>
          <w:rFonts w:asciiTheme="majorHAnsi" w:hAnsiTheme="majorHAnsi" w:cstheme="majorHAnsi"/>
          <w:color w:val="833C0B" w:themeColor="accent2" w:themeShade="80"/>
        </w:rPr>
      </w:pPr>
      <w:r w:rsidRPr="003C7660">
        <w:rPr>
          <w:rFonts w:asciiTheme="majorHAnsi" w:eastAsia="Calibri" w:hAnsiTheme="majorHAnsi" w:cstheme="majorHAnsi"/>
          <w:color w:val="833C0B" w:themeColor="accent2" w:themeShade="80"/>
          <w:szCs w:val="28"/>
        </w:rPr>
        <w:t xml:space="preserve">De retour en classe… </w:t>
      </w:r>
      <w:r w:rsidRPr="003C7660">
        <w:rPr>
          <w:rFonts w:asciiTheme="majorHAnsi" w:hAnsiTheme="majorHAnsi" w:cstheme="majorHAnsi"/>
          <w:color w:val="833C0B" w:themeColor="accent2" w:themeShade="80"/>
        </w:rPr>
        <w:br/>
      </w:r>
    </w:p>
    <w:p w14:paraId="53BD4B0C" w14:textId="77777777" w:rsidR="003C7660" w:rsidRPr="003C7660" w:rsidRDefault="003C7660" w:rsidP="003C7660">
      <w:pPr>
        <w:jc w:val="both"/>
        <w:rPr>
          <w:rFonts w:asciiTheme="majorHAnsi" w:hAnsiTheme="majorHAnsi" w:cstheme="majorHAnsi"/>
          <w:iCs/>
        </w:rPr>
      </w:pPr>
      <w:r w:rsidRPr="003C7660">
        <w:rPr>
          <w:rFonts w:asciiTheme="majorHAnsi" w:hAnsiTheme="majorHAnsi" w:cstheme="majorHAnsi"/>
          <w:iCs/>
        </w:rPr>
        <w:t xml:space="preserve">Colorier, personnaliser la carte de Pâques reçue, y écrire son prénom afin de la partager en famille. </w:t>
      </w:r>
    </w:p>
    <w:p w14:paraId="1FF4E640" w14:textId="77777777" w:rsidR="003C7660" w:rsidRPr="003C7660" w:rsidRDefault="003C7660" w:rsidP="003C7660">
      <w:pPr>
        <w:spacing w:after="80" w:line="252" w:lineRule="auto"/>
        <w:rPr>
          <w:rFonts w:asciiTheme="majorHAnsi" w:hAnsiTheme="majorHAnsi" w:cstheme="majorHAnsi"/>
        </w:rPr>
      </w:pPr>
    </w:p>
    <w:p w14:paraId="1131E564" w14:textId="77777777" w:rsidR="003C7660" w:rsidRPr="003C7660" w:rsidRDefault="003C7660" w:rsidP="003C7660">
      <w:pPr>
        <w:spacing w:after="80" w:line="252" w:lineRule="auto"/>
        <w:rPr>
          <w:rFonts w:asciiTheme="majorHAnsi" w:hAnsiTheme="majorHAnsi" w:cstheme="majorHAnsi"/>
        </w:rPr>
      </w:pPr>
    </w:p>
    <w:p w14:paraId="4239F363" w14:textId="77777777" w:rsidR="003C7660" w:rsidRPr="003C7660" w:rsidRDefault="003C7660" w:rsidP="003C7660">
      <w:pPr>
        <w:spacing w:after="80" w:line="252" w:lineRule="auto"/>
        <w:rPr>
          <w:rFonts w:asciiTheme="majorHAnsi" w:hAnsiTheme="majorHAnsi" w:cstheme="majorHAnsi"/>
        </w:rPr>
      </w:pPr>
    </w:p>
    <w:p w14:paraId="443AF06F" w14:textId="77777777" w:rsidR="003C7660" w:rsidRPr="003C7660" w:rsidRDefault="003C7660" w:rsidP="003C7660">
      <w:pPr>
        <w:spacing w:after="80" w:line="252" w:lineRule="auto"/>
        <w:rPr>
          <w:rFonts w:asciiTheme="majorHAnsi" w:hAnsiTheme="majorHAnsi" w:cstheme="majorHAnsi"/>
        </w:rPr>
      </w:pPr>
    </w:p>
    <w:p w14:paraId="2426B981" w14:textId="77777777" w:rsidR="003C7660" w:rsidRPr="003C7660" w:rsidRDefault="003C7660" w:rsidP="003C7660">
      <w:pPr>
        <w:spacing w:after="80" w:line="252" w:lineRule="auto"/>
        <w:rPr>
          <w:rFonts w:asciiTheme="majorHAnsi" w:hAnsiTheme="majorHAnsi" w:cstheme="majorHAnsi"/>
        </w:rPr>
      </w:pPr>
    </w:p>
    <w:p w14:paraId="7CA741E8" w14:textId="77777777" w:rsidR="003C7660" w:rsidRPr="003C7660" w:rsidRDefault="003C7660" w:rsidP="003C7660">
      <w:pPr>
        <w:spacing w:after="80" w:line="252" w:lineRule="auto"/>
        <w:rPr>
          <w:rFonts w:asciiTheme="majorHAnsi" w:hAnsiTheme="majorHAnsi" w:cstheme="majorHAnsi"/>
        </w:rPr>
      </w:pPr>
    </w:p>
    <w:p w14:paraId="37985C64" w14:textId="77777777" w:rsidR="003C7660" w:rsidRPr="003C7660" w:rsidRDefault="003C7660" w:rsidP="003C7660">
      <w:pPr>
        <w:spacing w:after="80" w:line="252" w:lineRule="auto"/>
        <w:rPr>
          <w:rFonts w:asciiTheme="majorHAnsi" w:hAnsiTheme="majorHAnsi" w:cstheme="majorHAnsi"/>
        </w:rPr>
      </w:pPr>
    </w:p>
    <w:p w14:paraId="6B1D2C96" w14:textId="77777777" w:rsidR="003C7660" w:rsidRPr="003C7660" w:rsidRDefault="003C7660" w:rsidP="003C7660">
      <w:pPr>
        <w:spacing w:after="80" w:line="252" w:lineRule="auto"/>
        <w:rPr>
          <w:rFonts w:asciiTheme="majorHAnsi" w:hAnsiTheme="majorHAnsi" w:cstheme="majorHAnsi"/>
        </w:rPr>
      </w:pPr>
    </w:p>
    <w:p w14:paraId="5944628A" w14:textId="77777777" w:rsidR="003C7660" w:rsidRPr="003C7660" w:rsidRDefault="003C7660" w:rsidP="003C7660">
      <w:pPr>
        <w:spacing w:after="80" w:line="252" w:lineRule="auto"/>
        <w:rPr>
          <w:rFonts w:asciiTheme="majorHAnsi" w:hAnsiTheme="majorHAnsi" w:cstheme="majorHAnsi"/>
        </w:rPr>
      </w:pPr>
    </w:p>
    <w:p w14:paraId="2F851F47" w14:textId="77777777" w:rsidR="003C7660" w:rsidRPr="003C7660" w:rsidRDefault="003C7660" w:rsidP="003C7660">
      <w:pPr>
        <w:spacing w:after="80" w:line="252" w:lineRule="auto"/>
        <w:rPr>
          <w:rFonts w:asciiTheme="majorHAnsi" w:hAnsiTheme="majorHAnsi" w:cstheme="majorHAnsi"/>
        </w:rPr>
      </w:pPr>
    </w:p>
    <w:p w14:paraId="36182637" w14:textId="77777777" w:rsidR="00991AD5" w:rsidRPr="003C7660" w:rsidRDefault="00991AD5" w:rsidP="00991AD5">
      <w:pPr>
        <w:spacing w:after="80" w:line="256" w:lineRule="auto"/>
        <w:rPr>
          <w:rFonts w:asciiTheme="majorHAnsi" w:hAnsiTheme="majorHAnsi" w:cstheme="majorHAnsi"/>
        </w:rPr>
      </w:pPr>
    </w:p>
    <w:sectPr w:rsidR="00991AD5" w:rsidRPr="003C7660" w:rsidSect="008D07A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Rounded">
    <w:altName w:val="Arial"/>
    <w:charset w:val="00"/>
    <w:family w:val="auto"/>
    <w:pitch w:val="default"/>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45591"/>
    <w:multiLevelType w:val="hybridMultilevel"/>
    <w:tmpl w:val="AB86E5D8"/>
    <w:lvl w:ilvl="0" w:tplc="E768486C">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 w15:restartNumberingAfterBreak="0">
    <w:nsid w:val="239C60DB"/>
    <w:multiLevelType w:val="multilevel"/>
    <w:tmpl w:val="027CA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863C79"/>
    <w:multiLevelType w:val="hybridMultilevel"/>
    <w:tmpl w:val="BDDAD0CC"/>
    <w:lvl w:ilvl="0" w:tplc="80582E9C">
      <w:start w:val="1"/>
      <w:numFmt w:val="bullet"/>
      <w:lvlText w:val=""/>
      <w:lvlJc w:val="left"/>
      <w:pPr>
        <w:ind w:left="360" w:hanging="360"/>
      </w:pPr>
      <w:rPr>
        <w:rFonts w:ascii="Symbol" w:hAnsi="Symbol" w:hint="default"/>
        <w:color w:val="4472C4" w:themeColor="accent1"/>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ABF6C63"/>
    <w:multiLevelType w:val="multilevel"/>
    <w:tmpl w:val="B238A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0247A8"/>
    <w:multiLevelType w:val="hybridMultilevel"/>
    <w:tmpl w:val="BCAEE5D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52E555A0"/>
    <w:multiLevelType w:val="multilevel"/>
    <w:tmpl w:val="207691F2"/>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num w:numId="1" w16cid:durableId="863595650">
    <w:abstractNumId w:val="5"/>
  </w:num>
  <w:num w:numId="2" w16cid:durableId="701589422">
    <w:abstractNumId w:val="4"/>
  </w:num>
  <w:num w:numId="3" w16cid:durableId="926420682">
    <w:abstractNumId w:val="2"/>
  </w:num>
  <w:num w:numId="4" w16cid:durableId="1319335976">
    <w:abstractNumId w:val="1"/>
  </w:num>
  <w:num w:numId="5" w16cid:durableId="1420297931">
    <w:abstractNumId w:val="3"/>
  </w:num>
  <w:num w:numId="6" w16cid:durableId="1612736887">
    <w:abstractNumId w:val="0"/>
    <w:lvlOverride w:ilvl="0"/>
    <w:lvlOverride w:ilvl="1"/>
    <w:lvlOverride w:ilvl="2"/>
    <w:lvlOverride w:ilvl="3"/>
    <w:lvlOverride w:ilvl="4"/>
    <w:lvlOverride w:ilvl="5"/>
    <w:lvlOverride w:ilvl="6"/>
    <w:lvlOverride w:ilvl="7"/>
    <w:lvlOverride w:ilvl="8"/>
  </w:num>
  <w:num w:numId="7" w16cid:durableId="1490559769">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AD5"/>
    <w:rsid w:val="002150D8"/>
    <w:rsid w:val="002D53B1"/>
    <w:rsid w:val="00336703"/>
    <w:rsid w:val="0039309E"/>
    <w:rsid w:val="003B7A5E"/>
    <w:rsid w:val="003C7660"/>
    <w:rsid w:val="00502202"/>
    <w:rsid w:val="008D07A1"/>
    <w:rsid w:val="008F07CF"/>
    <w:rsid w:val="00950596"/>
    <w:rsid w:val="00991AD5"/>
    <w:rsid w:val="00A311F8"/>
    <w:rsid w:val="00BC6A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Connecteur droit avec flèche 46"/>
        <o:r id="V:Rule2" type="connector" idref="#Connecteur droit avec flèche 44"/>
      </o:rules>
    </o:shapelayout>
  </w:shapeDefaults>
  <w:decimalSymbol w:val=","/>
  <w:listSeparator w:val=";"/>
  <w14:docId w14:val="18E563B7"/>
  <w15:chartTrackingRefBased/>
  <w15:docId w15:val="{2E4943EB-6995-4AB8-BF03-BB1DC530E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AD5"/>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91AD5"/>
    <w:rPr>
      <w:color w:val="0563C1" w:themeColor="hyperlink"/>
      <w:u w:val="single"/>
    </w:rPr>
  </w:style>
  <w:style w:type="paragraph" w:styleId="Paragraphedeliste">
    <w:name w:val="List Paragraph"/>
    <w:basedOn w:val="Normal"/>
    <w:uiPriority w:val="34"/>
    <w:qFormat/>
    <w:rsid w:val="00991AD5"/>
    <w:pPr>
      <w:spacing w:after="80" w:line="256" w:lineRule="auto"/>
      <w:ind w:left="720"/>
      <w:contextualSpacing/>
    </w:pPr>
  </w:style>
  <w:style w:type="table" w:styleId="Grilledutableau">
    <w:name w:val="Table Grid"/>
    <w:basedOn w:val="TableauNormal"/>
    <w:uiPriority w:val="39"/>
    <w:rsid w:val="00991AD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3B7A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B7A5E"/>
    <w:rPr>
      <w:rFonts w:asciiTheme="majorHAnsi" w:eastAsiaTheme="majorEastAsia" w:hAnsiTheme="majorHAnsi" w:cstheme="majorBidi"/>
      <w:spacing w:val="-10"/>
      <w:kern w:val="28"/>
      <w:sz w:val="56"/>
      <w:szCs w:val="56"/>
    </w:rPr>
  </w:style>
  <w:style w:type="paragraph" w:styleId="Textebrut">
    <w:name w:val="Plain Text"/>
    <w:basedOn w:val="Normal"/>
    <w:link w:val="TextebrutCar"/>
    <w:uiPriority w:val="99"/>
    <w:semiHidden/>
    <w:unhideWhenUsed/>
    <w:rsid w:val="003C7660"/>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3C7660"/>
    <w:rPr>
      <w:rFonts w:ascii="Calibri" w:hAnsi="Calibri"/>
      <w:szCs w:val="21"/>
    </w:rPr>
  </w:style>
  <w:style w:type="character" w:customStyle="1" w:styleId="SansinterligneCar">
    <w:name w:val="Sans interligne Car"/>
    <w:basedOn w:val="Policepardfaut"/>
    <w:link w:val="Sansinterligne"/>
    <w:uiPriority w:val="1"/>
    <w:locked/>
    <w:rsid w:val="003C7660"/>
  </w:style>
  <w:style w:type="paragraph" w:styleId="Sansinterligne">
    <w:name w:val="No Spacing"/>
    <w:link w:val="SansinterligneCar"/>
    <w:uiPriority w:val="1"/>
    <w:qFormat/>
    <w:rsid w:val="003C76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956029">
      <w:bodyDiv w:val="1"/>
      <w:marLeft w:val="0"/>
      <w:marRight w:val="0"/>
      <w:marTop w:val="0"/>
      <w:marBottom w:val="0"/>
      <w:divBdr>
        <w:top w:val="none" w:sz="0" w:space="0" w:color="auto"/>
        <w:left w:val="none" w:sz="0" w:space="0" w:color="auto"/>
        <w:bottom w:val="none" w:sz="0" w:space="0" w:color="auto"/>
        <w:right w:val="none" w:sz="0" w:space="0" w:color="auto"/>
      </w:divBdr>
    </w:div>
    <w:div w:id="1660888518">
      <w:bodyDiv w:val="1"/>
      <w:marLeft w:val="0"/>
      <w:marRight w:val="0"/>
      <w:marTop w:val="0"/>
      <w:marBottom w:val="0"/>
      <w:divBdr>
        <w:top w:val="none" w:sz="0" w:space="0" w:color="auto"/>
        <w:left w:val="none" w:sz="0" w:space="0" w:color="auto"/>
        <w:bottom w:val="none" w:sz="0" w:space="0" w:color="auto"/>
        <w:right w:val="none" w:sz="0" w:space="0" w:color="auto"/>
      </w:divBdr>
    </w:div>
    <w:div w:id="16880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63abYUIfHMY" TargetMode="External"/><Relationship Id="rId1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5.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it.ly/3uEZNal" TargetMode="External"/><Relationship Id="rId5" Type="http://schemas.openxmlformats.org/officeDocument/2006/relationships/image" Target="media/image1.jpeg"/><Relationship Id="rId15" Type="http://schemas.microsoft.com/office/2007/relationships/hdphoto" Target="media/hdphoto2.wdp"/><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O2ngUdpCb08" TargetMode="Externa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1359</Words>
  <Characters>7479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CHEVALIER</dc:creator>
  <cp:keywords/>
  <dc:description/>
  <cp:lastModifiedBy>Christine CHEVALIER</cp:lastModifiedBy>
  <cp:revision>3</cp:revision>
  <dcterms:created xsi:type="dcterms:W3CDTF">2023-01-25T14:54:00Z</dcterms:created>
  <dcterms:modified xsi:type="dcterms:W3CDTF">2023-01-25T14:56:00Z</dcterms:modified>
</cp:coreProperties>
</file>