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E4" w:rsidRDefault="003C04E4" w:rsidP="003C04E4">
      <w:pPr>
        <w:spacing w:after="80"/>
        <w:jc w:val="right"/>
        <w:rPr>
          <w:rFonts w:ascii="Lobster" w:hAnsi="Lobster"/>
          <w:b/>
          <w:sz w:val="44"/>
          <w:szCs w:val="72"/>
          <w14:glow w14:rad="127000">
            <w14:schemeClr w14:val="bg1"/>
          </w14:glow>
          <w14:textOutline w14:w="10160" w14:cap="rnd" w14:cmpd="thickThin" w14:algn="ctr">
            <w14:solidFill>
              <w14:srgbClr w14:val="0070C0"/>
            </w14:solidFill>
            <w14:prstDash w14:val="solid"/>
            <w14:bevel/>
          </w14:textOutline>
          <w14:textFill>
            <w14:gradFill>
              <w14:gsLst>
                <w14:gs w14:pos="0">
                  <w14:schemeClr w14:val="accent5">
                    <w14:lumMod w14:val="5000"/>
                    <w14:lumOff w14:val="95000"/>
                  </w14:schemeClr>
                </w14:gs>
                <w14:gs w14:pos="74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Pr>
          <w:rFonts w:ascii="Lobster" w:hAnsi="Lobster"/>
          <w:b/>
          <w:noProof/>
          <w:sz w:val="44"/>
          <w:szCs w:val="72"/>
          <w:lang w:eastAsia="fr-FR"/>
        </w:rPr>
        <mc:AlternateContent>
          <mc:Choice Requires="wps">
            <w:drawing>
              <wp:anchor distT="0" distB="0" distL="114300" distR="114300" simplePos="0" relativeHeight="251672576" behindDoc="0" locked="0" layoutInCell="1" allowOverlap="1">
                <wp:simplePos x="0" y="0"/>
                <wp:positionH relativeFrom="column">
                  <wp:posOffset>19823</wp:posOffset>
                </wp:positionH>
                <wp:positionV relativeFrom="paragraph">
                  <wp:posOffset>-91301</wp:posOffset>
                </wp:positionV>
                <wp:extent cx="2533650" cy="1049572"/>
                <wp:effectExtent l="0" t="0" r="19050" b="1778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049572"/>
                        </a:xfrm>
                        <a:prstGeom prst="rect">
                          <a:avLst/>
                        </a:prstGeom>
                        <a:solidFill>
                          <a:sysClr val="window" lastClr="FFFFFF"/>
                        </a:solidFill>
                        <a:ln w="6350">
                          <a:solidFill>
                            <a:sysClr val="windowText" lastClr="000000">
                              <a:lumMod val="50000"/>
                              <a:lumOff val="50000"/>
                            </a:sysClr>
                          </a:solidFill>
                        </a:ln>
                      </wps:spPr>
                      <wps:txbx>
                        <w:txbxContent>
                          <w:p w:rsidR="003C04E4" w:rsidRDefault="003C04E4" w:rsidP="003C04E4">
                            <w:pPr>
                              <w:jc w:val="center"/>
                            </w:pPr>
                            <w:r w:rsidRPr="00626710">
                              <w:rPr>
                                <w:noProof/>
                                <w:lang w:eastAsia="fr-FR"/>
                              </w:rPr>
                              <w:drawing>
                                <wp:inline distT="0" distB="0" distL="0" distR="0">
                                  <wp:extent cx="2115185" cy="56451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4515"/>
                                          </a:xfrm>
                                          <a:prstGeom prst="rect">
                                            <a:avLst/>
                                          </a:prstGeom>
                                          <a:noFill/>
                                          <a:ln>
                                            <a:noFill/>
                                          </a:ln>
                                        </pic:spPr>
                                      </pic:pic>
                                    </a:graphicData>
                                  </a:graphic>
                                </wp:inline>
                              </w:drawing>
                            </w:r>
                          </w:p>
                          <w:p w:rsidR="003C04E4" w:rsidRPr="00626710" w:rsidRDefault="003C04E4" w:rsidP="003C04E4">
                            <w:pPr>
                              <w:jc w:val="center"/>
                              <w:rPr>
                                <w:color w:val="595959"/>
                              </w:rPr>
                            </w:pPr>
                            <w:r w:rsidRPr="00626710">
                              <w:rPr>
                                <w:color w:val="595959"/>
                              </w:rPr>
                              <w:t xml:space="preserve">Déroulé </w:t>
                            </w:r>
                            <w:r>
                              <w:rPr>
                                <w:color w:val="595959"/>
                              </w:rPr>
                              <w:t>de la célébration vers Noël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55pt;margin-top:-7.2pt;width:199.5pt;height:8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" fillcolor="window" strokecolor="#7f7f7f" strokeweight=".5pt">
                <v:path arrowok="t"/>
                <v:textbox>
                  <w:txbxContent>
                    <w:p w:rsidR="003C04E4" w:rsidRDefault="003C04E4" w:rsidP="003C04E4">
                      <w:pPr>
                        <w:jc w:val="center"/>
                      </w:pPr>
                      <w:r w:rsidRPr="00626710">
                        <w:rPr>
                          <w:noProof/>
                          <w:lang w:eastAsia="fr-FR"/>
                        </w:rPr>
                        <w:drawing>
                          <wp:inline distT="0" distB="0" distL="0" distR="0">
                            <wp:extent cx="2115185" cy="56451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4515"/>
                                    </a:xfrm>
                                    <a:prstGeom prst="rect">
                                      <a:avLst/>
                                    </a:prstGeom>
                                    <a:noFill/>
                                    <a:ln>
                                      <a:noFill/>
                                    </a:ln>
                                  </pic:spPr>
                                </pic:pic>
                              </a:graphicData>
                            </a:graphic>
                          </wp:inline>
                        </w:drawing>
                      </w:r>
                    </w:p>
                    <w:p w:rsidR="003C04E4" w:rsidRPr="00626710" w:rsidRDefault="003C04E4" w:rsidP="003C04E4">
                      <w:pPr>
                        <w:jc w:val="center"/>
                        <w:rPr>
                          <w:color w:val="595959"/>
                        </w:rPr>
                      </w:pPr>
                      <w:r w:rsidRPr="00626710">
                        <w:rPr>
                          <w:color w:val="595959"/>
                        </w:rPr>
                        <w:t xml:space="preserve">Déroulé </w:t>
                      </w:r>
                      <w:r>
                        <w:rPr>
                          <w:color w:val="595959"/>
                        </w:rPr>
                        <w:t>de la célébration vers Noël 2018</w:t>
                      </w:r>
                    </w:p>
                  </w:txbxContent>
                </v:textbox>
              </v:shape>
            </w:pict>
          </mc:Fallback>
        </mc:AlternateContent>
      </w:r>
      <w:r w:rsidRPr="003C04E4">
        <w:rPr>
          <w:rFonts w:ascii="Lobster" w:hAnsi="Lobster"/>
          <w:b/>
          <w:noProof/>
          <w:sz w:val="44"/>
          <w:szCs w:val="72"/>
          <w:lang w:eastAsia="fr-FR"/>
          <w14:glow w14:rad="127000">
            <w14:schemeClr w14:val="bg1"/>
          </w14:glow>
          <w14:textOutline w14:w="10160" w14:cap="rnd" w14:cmpd="thickThin" w14:algn="ctr">
            <w14:solidFill>
              <w14:srgbClr w14:val="0070C0"/>
            </w14:solidFill>
            <w14:prstDash w14:val="solid"/>
            <w14:bevel/>
          </w14:textOutline>
          <w14:textFill>
            <w14:gradFill>
              <w14:gsLst>
                <w14:gs w14:pos="0">
                  <w14:schemeClr w14:val="accent5">
                    <w14:lumMod w14:val="5000"/>
                    <w14:lumOff w14:val="95000"/>
                  </w14:schemeClr>
                </w14:gs>
                <w14:gs w14:pos="74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3918DE6D" wp14:editId="0A19CB53">
                <wp:simplePos x="0" y="0"/>
                <wp:positionH relativeFrom="column">
                  <wp:posOffset>3349093</wp:posOffset>
                </wp:positionH>
                <wp:positionV relativeFrom="paragraph">
                  <wp:posOffset>-9470213</wp:posOffset>
                </wp:positionV>
                <wp:extent cx="3133652" cy="321340"/>
                <wp:effectExtent l="0" t="0" r="0" b="2540"/>
                <wp:wrapNone/>
                <wp:docPr id="25" name="Zone de texte 25"/>
                <wp:cNvGraphicFramePr/>
                <a:graphic xmlns:a="http://schemas.openxmlformats.org/drawingml/2006/main">
                  <a:graphicData uri="http://schemas.microsoft.com/office/word/2010/wordprocessingShape">
                    <wps:wsp>
                      <wps:cNvSpPr txBox="1"/>
                      <wps:spPr>
                        <a:xfrm>
                          <a:off x="0" y="0"/>
                          <a:ext cx="3133652" cy="321340"/>
                        </a:xfrm>
                        <a:prstGeom prst="rect">
                          <a:avLst/>
                        </a:prstGeom>
                        <a:solidFill>
                          <a:schemeClr val="lt1"/>
                        </a:solidFill>
                        <a:ln w="6350">
                          <a:noFill/>
                        </a:ln>
                      </wps:spPr>
                      <wps:txbx>
                        <w:txbxContent>
                          <w:p w:rsidR="003C04E4" w:rsidRDefault="003C04E4" w:rsidP="003C0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8DE6D" id="Zone de texte 25" o:spid="_x0000_s1027" type="#_x0000_t202" style="position:absolute;left:0;text-align:left;margin-left:263.7pt;margin-top:-745.7pt;width:246.7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" fillcolor="white [3201]" stroked="f" strokeweight=".5pt">
                <v:textbox>
                  <w:txbxContent>
                    <w:p w:rsidR="003C04E4" w:rsidRDefault="003C04E4" w:rsidP="003C04E4"/>
                  </w:txbxContent>
                </v:textbox>
              </v:shape>
            </w:pict>
          </mc:Fallback>
        </mc:AlternateContent>
      </w:r>
      <w:r w:rsidRPr="003C04E4">
        <w:rPr>
          <w:rFonts w:ascii="Lobster" w:hAnsi="Lobster"/>
          <w:b/>
          <w:sz w:val="44"/>
          <w:szCs w:val="72"/>
          <w14:glow w14:rad="127000">
            <w14:schemeClr w14:val="bg1"/>
          </w14:glow>
          <w14:textOutline w14:w="10160" w14:cap="rnd" w14:cmpd="thickThin" w14:algn="ctr">
            <w14:solidFill>
              <w14:srgbClr w14:val="0070C0"/>
            </w14:solidFill>
            <w14:prstDash w14:val="solid"/>
            <w14:bevel/>
          </w14:textOutline>
          <w14:textFill>
            <w14:gradFill>
              <w14:gsLst>
                <w14:gs w14:pos="0">
                  <w14:schemeClr w14:val="accent5">
                    <w14:lumMod w14:val="5000"/>
                    <w14:lumOff w14:val="95000"/>
                  </w14:schemeClr>
                </w14:gs>
                <w14:gs w14:pos="74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t>Célébrer</w:t>
      </w:r>
    </w:p>
    <w:p w:rsidR="003C04E4" w:rsidRPr="003C04E4" w:rsidRDefault="003C04E4" w:rsidP="003C04E4">
      <w:pPr>
        <w:spacing w:after="80"/>
        <w:jc w:val="right"/>
        <w:rPr>
          <w:rFonts w:ascii="Lobster" w:hAnsi="Lobster"/>
          <w:b/>
          <w:sz w:val="44"/>
          <w:szCs w:val="72"/>
          <w14:glow w14:rad="127000">
            <w14:schemeClr w14:val="bg1"/>
          </w14:glow>
          <w14:textOutline w14:w="10160" w14:cap="rnd" w14:cmpd="thickThin" w14:algn="ctr">
            <w14:solidFill>
              <w14:srgbClr w14:val="0070C0"/>
            </w14:solidFill>
            <w14:prstDash w14:val="solid"/>
            <w14:bevel/>
          </w14:textOutline>
          <w14:textFill>
            <w14:gradFill>
              <w14:gsLst>
                <w14:gs w14:pos="0">
                  <w14:schemeClr w14:val="accent5">
                    <w14:lumMod w14:val="5000"/>
                    <w14:lumOff w14:val="95000"/>
                  </w14:schemeClr>
                </w14:gs>
                <w14:gs w14:pos="74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p>
    <w:tbl>
      <w:tblPr>
        <w:tblStyle w:val="Grilledutableau"/>
        <w:tblW w:w="10173" w:type="dxa"/>
        <w:tblBorders>
          <w:top w:val="dashed" w:sz="8" w:space="0" w:color="BF8F00" w:themeColor="accent4" w:themeShade="BF"/>
          <w:left w:val="dashed" w:sz="8" w:space="0" w:color="BF8F00" w:themeColor="accent4" w:themeShade="BF"/>
          <w:bottom w:val="dashed" w:sz="8" w:space="0" w:color="BF8F00" w:themeColor="accent4" w:themeShade="BF"/>
          <w:right w:val="dashed" w:sz="8" w:space="0" w:color="BF8F00" w:themeColor="accent4" w:themeShade="BF"/>
          <w:insideH w:val="dashed" w:sz="8" w:space="0" w:color="BF8F00" w:themeColor="accent4" w:themeShade="BF"/>
          <w:insideV w:val="dashed" w:sz="8" w:space="0" w:color="BF8F00" w:themeColor="accent4" w:themeShade="BF"/>
        </w:tblBorders>
        <w:tblLayout w:type="fixed"/>
        <w:tblLook w:val="04A0" w:firstRow="1" w:lastRow="0" w:firstColumn="1" w:lastColumn="0" w:noHBand="0" w:noVBand="1"/>
      </w:tblPr>
      <w:tblGrid>
        <w:gridCol w:w="1074"/>
        <w:gridCol w:w="4733"/>
        <w:gridCol w:w="4366"/>
      </w:tblGrid>
      <w:tr w:rsidR="003C04E4" w:rsidRPr="00116E58" w:rsidTr="00757EBB">
        <w:tc>
          <w:tcPr>
            <w:tcW w:w="1074" w:type="dxa"/>
            <w:tcBorders>
              <w:top w:val="dashSmallGap" w:sz="4" w:space="0" w:color="548DD4"/>
              <w:left w:val="dashSmallGap" w:sz="4" w:space="0" w:color="548DD4"/>
              <w:bottom w:val="dashSmallGap" w:sz="4" w:space="0" w:color="548DD4"/>
              <w:right w:val="dashSmallGap" w:sz="4" w:space="0" w:color="548DD4"/>
            </w:tcBorders>
            <w:vAlign w:val="center"/>
          </w:tcPr>
          <w:p w:rsidR="003C04E4" w:rsidRPr="00116E58" w:rsidRDefault="003C04E4" w:rsidP="00757EBB">
            <w:pPr>
              <w:jc w:val="center"/>
              <w:rPr>
                <w:rFonts w:ascii="Papyrus" w:hAnsi="Papyrus"/>
                <w:b/>
                <w:color w:val="2F5496" w:themeColor="accent5" w:themeShade="BF"/>
                <w:sz w:val="24"/>
                <w:szCs w:val="24"/>
              </w:rPr>
            </w:pPr>
            <w:r w:rsidRPr="00423446">
              <w:rPr>
                <w:rFonts w:ascii="MV Boli" w:hAnsi="MV Boli" w:cs="MV Boli"/>
                <w:b/>
                <w:color w:val="88C1F4"/>
                <w:sz w:val="24"/>
                <w:szCs w:val="24"/>
              </w:rPr>
              <w:t>Période</w:t>
            </w:r>
          </w:p>
        </w:tc>
        <w:tc>
          <w:tcPr>
            <w:tcW w:w="9099" w:type="dxa"/>
            <w:gridSpan w:val="2"/>
            <w:tcBorders>
              <w:top w:val="dashSmallGap" w:sz="4" w:space="0" w:color="548DD4"/>
              <w:left w:val="dashSmallGap" w:sz="4" w:space="0" w:color="548DD4"/>
              <w:bottom w:val="dashSmallGap" w:sz="4" w:space="0" w:color="548DD4"/>
              <w:right w:val="dashSmallGap" w:sz="4" w:space="0" w:color="548DD4"/>
            </w:tcBorders>
          </w:tcPr>
          <w:p w:rsidR="003C04E4" w:rsidRPr="00116E58" w:rsidRDefault="003C04E4" w:rsidP="00757EBB">
            <w:pPr>
              <w:spacing w:after="120"/>
              <w:jc w:val="both"/>
              <w:rPr>
                <w:rFonts w:ascii="Calibri" w:eastAsia="Calibri" w:hAnsi="Calibri" w:cs="Times New Roman"/>
              </w:rPr>
            </w:pPr>
            <w:r>
              <w:rPr>
                <w:rFonts w:ascii="Calibri" w:eastAsia="Calibri" w:hAnsi="Calibri" w:cs="Times New Roman"/>
              </w:rPr>
              <w:t>Du 17 au 21 décembre</w:t>
            </w:r>
          </w:p>
        </w:tc>
      </w:tr>
      <w:tr w:rsidR="003C04E4" w:rsidRPr="00116E58" w:rsidTr="00757EBB">
        <w:tc>
          <w:tcPr>
            <w:tcW w:w="1074" w:type="dxa"/>
            <w:tcBorders>
              <w:top w:val="dashSmallGap" w:sz="4" w:space="0" w:color="548DD4"/>
              <w:left w:val="dashSmallGap" w:sz="4" w:space="0" w:color="548DD4"/>
              <w:bottom w:val="dashSmallGap" w:sz="4" w:space="0" w:color="548DD4"/>
              <w:right w:val="dashSmallGap" w:sz="4" w:space="0" w:color="548DD4"/>
            </w:tcBorders>
            <w:vAlign w:val="center"/>
          </w:tcPr>
          <w:p w:rsidR="003C04E4" w:rsidRPr="00116E58" w:rsidRDefault="003C04E4" w:rsidP="00757EBB">
            <w:pPr>
              <w:jc w:val="center"/>
              <w:rPr>
                <w:rFonts w:ascii="Papyrus" w:hAnsi="Papyrus"/>
                <w:b/>
                <w:color w:val="2F5496" w:themeColor="accent5" w:themeShade="BF"/>
                <w:sz w:val="24"/>
                <w:szCs w:val="24"/>
              </w:rPr>
            </w:pPr>
            <w:r w:rsidRPr="00423446">
              <w:rPr>
                <w:rFonts w:ascii="MV Boli" w:hAnsi="MV Boli" w:cs="MV Boli"/>
                <w:b/>
                <w:color w:val="88C1F4"/>
                <w:sz w:val="24"/>
                <w:szCs w:val="24"/>
              </w:rPr>
              <w:t>Visée</w:t>
            </w:r>
          </w:p>
        </w:tc>
        <w:tc>
          <w:tcPr>
            <w:tcW w:w="9099" w:type="dxa"/>
            <w:gridSpan w:val="2"/>
            <w:tcBorders>
              <w:top w:val="dashSmallGap" w:sz="4" w:space="0" w:color="548DD4"/>
              <w:left w:val="dashSmallGap" w:sz="4" w:space="0" w:color="548DD4"/>
              <w:bottom w:val="dashSmallGap" w:sz="4" w:space="0" w:color="548DD4"/>
              <w:right w:val="dashSmallGap" w:sz="4" w:space="0" w:color="548DD4"/>
            </w:tcBorders>
          </w:tcPr>
          <w:p w:rsidR="003C04E4" w:rsidRPr="00116E58" w:rsidRDefault="003C04E4" w:rsidP="00757EBB">
            <w:pPr>
              <w:spacing w:before="120" w:after="120"/>
            </w:pPr>
            <w:r>
              <w:t>Célébrer Noël, comblés de l’amour et de la confiance de Dieu</w:t>
            </w:r>
          </w:p>
        </w:tc>
      </w:tr>
      <w:tr w:rsidR="003C04E4" w:rsidRPr="00116E58" w:rsidTr="00757EBB">
        <w:trPr>
          <w:trHeight w:val="5982"/>
        </w:trPr>
        <w:tc>
          <w:tcPr>
            <w:tcW w:w="1074" w:type="dxa"/>
            <w:tcBorders>
              <w:top w:val="dashSmallGap" w:sz="4" w:space="0" w:color="548DD4"/>
              <w:left w:val="dashSmallGap" w:sz="4" w:space="0" w:color="548DD4"/>
              <w:bottom w:val="dashSmallGap" w:sz="4" w:space="0" w:color="548DD4"/>
              <w:right w:val="dashSmallGap" w:sz="4" w:space="0" w:color="548DD4"/>
            </w:tcBorders>
            <w:vAlign w:val="center"/>
          </w:tcPr>
          <w:p w:rsidR="003C04E4" w:rsidRPr="00116E58" w:rsidRDefault="003C04E4" w:rsidP="00757EBB">
            <w:pPr>
              <w:jc w:val="center"/>
              <w:rPr>
                <w:rFonts w:ascii="Papyrus" w:hAnsi="Papyrus"/>
                <w:b/>
                <w:color w:val="2F5496" w:themeColor="accent5" w:themeShade="BF"/>
                <w:sz w:val="24"/>
                <w:szCs w:val="24"/>
              </w:rPr>
            </w:pPr>
            <w:r w:rsidRPr="00423446">
              <w:rPr>
                <w:rFonts w:ascii="MV Boli" w:hAnsi="MV Boli" w:cs="MV Boli"/>
                <w:b/>
                <w:color w:val="88C1F4"/>
                <w:sz w:val="24"/>
                <w:szCs w:val="24"/>
              </w:rPr>
              <w:t>Prévoir</w:t>
            </w:r>
          </w:p>
        </w:tc>
        <w:tc>
          <w:tcPr>
            <w:tcW w:w="4733" w:type="dxa"/>
            <w:tcBorders>
              <w:top w:val="dashSmallGap" w:sz="4" w:space="0" w:color="548DD4"/>
              <w:left w:val="dashSmallGap" w:sz="4" w:space="0" w:color="548DD4"/>
              <w:bottom w:val="dashSmallGap" w:sz="4" w:space="0" w:color="548DD4"/>
              <w:right w:val="dashSmallGap" w:sz="4" w:space="0" w:color="548DD4"/>
            </w:tcBorders>
          </w:tcPr>
          <w:p w:rsidR="003C04E4" w:rsidRDefault="003C04E4" w:rsidP="00757EBB">
            <w:pPr>
              <w:jc w:val="both"/>
              <w:rPr>
                <w:rFonts w:ascii="Calibri" w:eastAsia="Calibri" w:hAnsi="Calibri" w:cs="Times New Roman"/>
              </w:rPr>
            </w:pPr>
            <w:r>
              <w:rPr>
                <w:rFonts w:ascii="Calibri" w:eastAsia="Calibri" w:hAnsi="Calibri" w:cs="Times New Roman"/>
                <w:b/>
              </w:rPr>
              <w:t xml:space="preserve">Le visuel, préparé avant la célébration, </w:t>
            </w:r>
            <w:r>
              <w:rPr>
                <w:rFonts w:ascii="Calibri" w:eastAsia="Calibri" w:hAnsi="Calibri" w:cs="Times New Roman"/>
              </w:rPr>
              <w:t xml:space="preserve">composé de : </w:t>
            </w:r>
          </w:p>
          <w:p w:rsidR="003C04E4" w:rsidRDefault="003C04E4" w:rsidP="003C04E4">
            <w:pPr>
              <w:numPr>
                <w:ilvl w:val="0"/>
                <w:numId w:val="1"/>
              </w:numPr>
              <w:spacing w:after="0" w:line="240" w:lineRule="auto"/>
              <w:jc w:val="both"/>
            </w:pPr>
            <w:r>
              <w:t>Un tissu blanc ou jaune</w:t>
            </w:r>
          </w:p>
          <w:p w:rsidR="003C04E4" w:rsidRDefault="003C04E4" w:rsidP="003C04E4">
            <w:pPr>
              <w:numPr>
                <w:ilvl w:val="0"/>
                <w:numId w:val="1"/>
              </w:numPr>
              <w:spacing w:after="0" w:line="240" w:lineRule="auto"/>
              <w:jc w:val="both"/>
            </w:pPr>
            <w:r>
              <w:t>Un vitrail</w:t>
            </w:r>
          </w:p>
          <w:p w:rsidR="003C04E4" w:rsidRDefault="003C04E4" w:rsidP="003C04E4">
            <w:pPr>
              <w:numPr>
                <w:ilvl w:val="0"/>
                <w:numId w:val="1"/>
              </w:numPr>
              <w:spacing w:after="0" w:line="240" w:lineRule="auto"/>
              <w:jc w:val="both"/>
            </w:pPr>
            <w:r>
              <w:t>Le livre de la Parole fermé</w:t>
            </w:r>
          </w:p>
          <w:p w:rsidR="003C04E4" w:rsidRDefault="003C04E4" w:rsidP="003C04E4">
            <w:pPr>
              <w:numPr>
                <w:ilvl w:val="0"/>
                <w:numId w:val="1"/>
              </w:numPr>
              <w:spacing w:after="0" w:line="240" w:lineRule="auto"/>
              <w:jc w:val="both"/>
            </w:pPr>
            <w:r>
              <w:t>Un cierge de bonne taille allumé</w:t>
            </w:r>
          </w:p>
          <w:p w:rsidR="003C04E4" w:rsidRDefault="003C04E4" w:rsidP="003C04E4">
            <w:pPr>
              <w:pStyle w:val="Paragraphedeliste"/>
              <w:numPr>
                <w:ilvl w:val="0"/>
                <w:numId w:val="1"/>
              </w:numPr>
              <w:spacing w:after="0" w:line="276" w:lineRule="auto"/>
              <w:jc w:val="both"/>
              <w:rPr>
                <w:rFonts w:ascii="Calibri" w:eastAsia="Calibri" w:hAnsi="Calibri" w:cs="Times New Roman"/>
              </w:rPr>
            </w:pPr>
            <w:r>
              <w:rPr>
                <w:rFonts w:ascii="Calibri" w:eastAsia="Calibri" w:hAnsi="Calibri" w:cs="Times New Roman"/>
              </w:rPr>
              <w:t>Les personnages de la crèche (Marie et Joseph)</w:t>
            </w:r>
          </w:p>
          <w:p w:rsidR="003C04E4" w:rsidRDefault="003C04E4" w:rsidP="003C04E4">
            <w:pPr>
              <w:pStyle w:val="Paragraphedeliste"/>
              <w:numPr>
                <w:ilvl w:val="0"/>
                <w:numId w:val="1"/>
              </w:numPr>
              <w:spacing w:after="0" w:line="276" w:lineRule="auto"/>
              <w:jc w:val="both"/>
              <w:rPr>
                <w:rFonts w:ascii="Calibri" w:eastAsia="Calibri" w:hAnsi="Calibri" w:cs="Times New Roman"/>
              </w:rPr>
            </w:pPr>
            <w:r>
              <w:rPr>
                <w:rFonts w:ascii="Calibri" w:eastAsia="Calibri" w:hAnsi="Calibri" w:cs="Times New Roman"/>
              </w:rPr>
              <w:t>Autant de photophores que de classes. Ceux-ci seront éteints.</w:t>
            </w:r>
          </w:p>
          <w:p w:rsidR="003C04E4" w:rsidRDefault="003C04E4" w:rsidP="003C04E4">
            <w:pPr>
              <w:pStyle w:val="Paragraphedeliste"/>
              <w:numPr>
                <w:ilvl w:val="0"/>
                <w:numId w:val="1"/>
              </w:numPr>
              <w:spacing w:after="0" w:line="276" w:lineRule="auto"/>
              <w:jc w:val="both"/>
              <w:rPr>
                <w:rFonts w:ascii="Calibri" w:eastAsia="Calibri" w:hAnsi="Calibri" w:cs="Times New Roman"/>
              </w:rPr>
            </w:pPr>
            <w:r>
              <w:rPr>
                <w:rFonts w:ascii="Calibri" w:eastAsia="Calibri" w:hAnsi="Calibri" w:cs="Times New Roman"/>
              </w:rPr>
              <w:t>Des fleurs</w:t>
            </w:r>
          </w:p>
          <w:p w:rsidR="003C04E4" w:rsidRDefault="003C04E4" w:rsidP="00757EBB">
            <w:pPr>
              <w:jc w:val="both"/>
              <w:rPr>
                <w:rFonts w:ascii="Calibri" w:eastAsia="Calibri" w:hAnsi="Calibri" w:cs="Times New Roman"/>
              </w:rPr>
            </w:pPr>
          </w:p>
          <w:p w:rsidR="003C04E4" w:rsidRDefault="003C04E4" w:rsidP="00757EBB">
            <w:pPr>
              <w:jc w:val="both"/>
              <w:rPr>
                <w:rFonts w:ascii="Calibri" w:eastAsia="Calibri" w:hAnsi="Calibri" w:cs="Times New Roman"/>
                <w:b/>
              </w:rPr>
            </w:pPr>
            <w:r>
              <w:rPr>
                <w:rFonts w:ascii="Calibri" w:eastAsia="Calibri" w:hAnsi="Calibri" w:cs="Times New Roman"/>
                <w:b/>
              </w:rPr>
              <w:t xml:space="preserve">Pour le déploiement au cours de la célébration : </w:t>
            </w:r>
          </w:p>
          <w:p w:rsidR="003C04E4" w:rsidRDefault="003C04E4" w:rsidP="00757EBB">
            <w:pPr>
              <w:jc w:val="both"/>
              <w:rPr>
                <w:rFonts w:ascii="Calibri" w:eastAsia="Calibri" w:hAnsi="Calibri" w:cs="Times New Roman"/>
                <w:b/>
              </w:rPr>
            </w:pPr>
          </w:p>
          <w:p w:rsidR="003C04E4" w:rsidRDefault="003C04E4" w:rsidP="003C04E4">
            <w:pPr>
              <w:numPr>
                <w:ilvl w:val="0"/>
                <w:numId w:val="1"/>
              </w:numPr>
              <w:spacing w:after="0" w:line="240" w:lineRule="auto"/>
              <w:jc w:val="both"/>
            </w:pPr>
            <w:r>
              <w:rPr>
                <w:rFonts w:ascii="Calibri" w:eastAsia="Calibri" w:hAnsi="Calibri" w:cs="Times New Roman"/>
              </w:rPr>
              <w:t xml:space="preserve">L’Enfant-Jésus placé sur une crédence, non loin du visuel </w:t>
            </w:r>
          </w:p>
          <w:p w:rsidR="003C04E4" w:rsidRDefault="003C04E4" w:rsidP="003C04E4">
            <w:pPr>
              <w:numPr>
                <w:ilvl w:val="0"/>
                <w:numId w:val="1"/>
              </w:numPr>
              <w:spacing w:after="0" w:line="240" w:lineRule="auto"/>
              <w:jc w:val="both"/>
            </w:pPr>
            <w:r>
              <w:t>De quoi allumer les photophores</w:t>
            </w:r>
          </w:p>
          <w:p w:rsidR="003C04E4" w:rsidRDefault="003C04E4" w:rsidP="003C04E4">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Les intentions de prière universelle </w:t>
            </w:r>
          </w:p>
          <w:p w:rsidR="003C04E4" w:rsidRDefault="003C04E4" w:rsidP="00757EBB">
            <w:pPr>
              <w:ind w:left="360"/>
              <w:jc w:val="both"/>
              <w:rPr>
                <w:rFonts w:ascii="Calibri" w:eastAsia="Calibri" w:hAnsi="Calibri" w:cs="Times New Roman"/>
              </w:rPr>
            </w:pPr>
          </w:p>
          <w:p w:rsidR="003C04E4" w:rsidRDefault="003C04E4" w:rsidP="00757EBB">
            <w:pPr>
              <w:tabs>
                <w:tab w:val="left" w:pos="318"/>
              </w:tabs>
              <w:jc w:val="both"/>
              <w:rPr>
                <w:b/>
              </w:rPr>
            </w:pPr>
            <w:r>
              <w:rPr>
                <w:b/>
              </w:rPr>
              <w:t>Pour la fin de célébration :</w:t>
            </w:r>
          </w:p>
          <w:p w:rsidR="003C04E4" w:rsidRPr="00116E58" w:rsidRDefault="003C04E4" w:rsidP="003C04E4">
            <w:pPr>
              <w:numPr>
                <w:ilvl w:val="0"/>
                <w:numId w:val="1"/>
              </w:numPr>
              <w:tabs>
                <w:tab w:val="left" w:pos="318"/>
              </w:tabs>
              <w:spacing w:after="0"/>
              <w:contextualSpacing/>
              <w:jc w:val="both"/>
            </w:pPr>
            <w:r>
              <w:t>La carte invitation à la célébration de Noël de la paroisse</w:t>
            </w:r>
          </w:p>
        </w:tc>
        <w:tc>
          <w:tcPr>
            <w:tcW w:w="4366" w:type="dxa"/>
            <w:tcBorders>
              <w:top w:val="dashSmallGap" w:sz="4" w:space="0" w:color="548DD4"/>
              <w:left w:val="dashSmallGap" w:sz="4" w:space="0" w:color="548DD4"/>
              <w:bottom w:val="dashSmallGap" w:sz="4" w:space="0" w:color="548DD4"/>
              <w:right w:val="dashSmallGap" w:sz="4" w:space="0" w:color="548DD4"/>
            </w:tcBorders>
          </w:tcPr>
          <w:p w:rsidR="003C04E4" w:rsidRDefault="003C04E4" w:rsidP="00757EBB">
            <w:pPr>
              <w:jc w:val="both"/>
              <w:rPr>
                <w:rFonts w:ascii="Calibri" w:eastAsia="Calibri" w:hAnsi="Calibri" w:cs="Times New Roman"/>
              </w:rPr>
            </w:pPr>
            <w:r>
              <w:rPr>
                <w:rFonts w:ascii="Calibri" w:eastAsia="Calibri" w:hAnsi="Calibri" w:cs="Times New Roman"/>
              </w:rPr>
              <w:t>Prévoir aussi…</w:t>
            </w:r>
          </w:p>
          <w:p w:rsidR="003C04E4" w:rsidRDefault="003C04E4" w:rsidP="003C04E4">
            <w:pPr>
              <w:numPr>
                <w:ilvl w:val="0"/>
                <w:numId w:val="3"/>
              </w:numPr>
              <w:spacing w:after="0" w:line="240" w:lineRule="auto"/>
              <w:jc w:val="both"/>
              <w:rPr>
                <w:rFonts w:ascii="Calibri" w:eastAsia="Calibri" w:hAnsi="Calibri" w:cs="Times New Roman"/>
              </w:rPr>
            </w:pPr>
            <w:r>
              <w:rPr>
                <w:rFonts w:ascii="Calibri" w:eastAsia="Calibri" w:hAnsi="Calibri" w:cs="Times New Roman"/>
              </w:rPr>
              <w:t>Musique calme</w:t>
            </w:r>
          </w:p>
          <w:p w:rsidR="003C04E4" w:rsidRDefault="003C04E4" w:rsidP="003C04E4">
            <w:pPr>
              <w:numPr>
                <w:ilvl w:val="0"/>
                <w:numId w:val="3"/>
              </w:numPr>
              <w:spacing w:after="0" w:line="240" w:lineRule="auto"/>
              <w:jc w:val="both"/>
              <w:rPr>
                <w:rFonts w:ascii="Calibri" w:eastAsia="Calibri" w:hAnsi="Calibri" w:cs="Times New Roman"/>
              </w:rPr>
            </w:pPr>
            <w:r>
              <w:rPr>
                <w:rFonts w:ascii="Calibri" w:eastAsia="Calibri" w:hAnsi="Calibri" w:cs="Times New Roman"/>
              </w:rPr>
              <w:t>Mp3 de la version instrumentale du chant « Dans tous nos éclats » version courte et version longue</w:t>
            </w:r>
          </w:p>
          <w:p w:rsidR="003C04E4" w:rsidRDefault="003C04E4" w:rsidP="003C04E4">
            <w:pPr>
              <w:numPr>
                <w:ilvl w:val="0"/>
                <w:numId w:val="3"/>
              </w:numPr>
              <w:tabs>
                <w:tab w:val="left" w:pos="1030"/>
              </w:tabs>
              <w:spacing w:after="0"/>
              <w:contextualSpacing/>
              <w:jc w:val="both"/>
            </w:pPr>
            <w:r>
              <w:t xml:space="preserve">CD « Au cœur du monde » </w:t>
            </w:r>
            <w:r w:rsidRPr="00661752">
              <w:rPr>
                <w:sz w:val="20"/>
                <w:szCs w:val="20"/>
              </w:rPr>
              <w:t xml:space="preserve">(référence en annexe) </w:t>
            </w:r>
            <w:r>
              <w:rPr>
                <w:rFonts w:ascii="Calibri" w:eastAsia="Calibri" w:hAnsi="Calibri" w:cs="Times New Roman"/>
              </w:rPr>
              <w:sym w:font="Webdings" w:char="F0AF"/>
            </w:r>
            <w:r>
              <w:t xml:space="preserve"> : « Alléluia, ta Parole est la lumière » </w:t>
            </w:r>
          </w:p>
          <w:p w:rsidR="003C04E4" w:rsidRPr="00A924F3" w:rsidRDefault="003C04E4" w:rsidP="003C04E4">
            <w:pPr>
              <w:pStyle w:val="Paragraphedeliste"/>
              <w:numPr>
                <w:ilvl w:val="0"/>
                <w:numId w:val="3"/>
              </w:numPr>
              <w:tabs>
                <w:tab w:val="left" w:pos="1030"/>
              </w:tabs>
              <w:spacing w:after="0" w:line="276" w:lineRule="auto"/>
              <w:jc w:val="both"/>
            </w:pPr>
            <w:r>
              <w:rPr>
                <w:rFonts w:cstheme="minorHAnsi"/>
              </w:rPr>
              <w:sym w:font="Webdings" w:char="F0AF"/>
            </w:r>
            <w:r>
              <w:rPr>
                <w:rFonts w:cstheme="minorHAnsi"/>
              </w:rPr>
              <w:t> </w:t>
            </w:r>
            <w:r>
              <w:t>« </w:t>
            </w:r>
            <w:r w:rsidRPr="00A924F3">
              <w:t xml:space="preserve">Gloire à Dieu » </w:t>
            </w:r>
            <w:r>
              <w:rPr>
                <w:sz w:val="20"/>
                <w:szCs w:val="20"/>
              </w:rPr>
              <w:t>(références en annexe)</w:t>
            </w:r>
          </w:p>
          <w:p w:rsidR="003C04E4" w:rsidRDefault="003C04E4" w:rsidP="00757EBB">
            <w:pPr>
              <w:tabs>
                <w:tab w:val="left" w:pos="1030"/>
              </w:tabs>
              <w:ind w:left="360"/>
              <w:contextualSpacing/>
              <w:jc w:val="both"/>
            </w:pPr>
          </w:p>
          <w:p w:rsidR="003C04E4" w:rsidRDefault="003C04E4" w:rsidP="00757EBB">
            <w:pPr>
              <w:jc w:val="both"/>
            </w:pPr>
          </w:p>
          <w:p w:rsidR="003C04E4" w:rsidRDefault="003C04E4" w:rsidP="00757EBB">
            <w:pPr>
              <w:tabs>
                <w:tab w:val="left" w:pos="318"/>
              </w:tabs>
              <w:jc w:val="both"/>
            </w:pPr>
            <w:r>
              <w:rPr>
                <w:noProof/>
                <w:lang w:eastAsia="fr-FR"/>
              </w:rPr>
              <mc:AlternateContent>
                <mc:Choice Requires="wps">
                  <w:drawing>
                    <wp:anchor distT="0" distB="0" distL="114300" distR="114300" simplePos="0" relativeHeight="251664384" behindDoc="0" locked="0" layoutInCell="1" allowOverlap="1" wp14:anchorId="1A99ECD2" wp14:editId="1E1EFA93">
                      <wp:simplePos x="0" y="0"/>
                      <wp:positionH relativeFrom="column">
                        <wp:posOffset>95885</wp:posOffset>
                      </wp:positionH>
                      <wp:positionV relativeFrom="paragraph">
                        <wp:posOffset>132715</wp:posOffset>
                      </wp:positionV>
                      <wp:extent cx="2333625" cy="704850"/>
                      <wp:effectExtent l="0" t="0" r="28575"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704850"/>
                              </a:xfrm>
                              <a:prstGeom prst="rect">
                                <a:avLst/>
                              </a:prstGeom>
                              <a:solidFill>
                                <a:sysClr val="window" lastClr="FFFFFF"/>
                              </a:solidFill>
                              <a:ln w="9525" cap="flat" cmpd="sng" algn="ctr">
                                <a:solidFill>
                                  <a:srgbClr val="4BACC6">
                                    <a:lumMod val="75000"/>
                                  </a:srgbClr>
                                </a:solidFill>
                                <a:prstDash val="solid"/>
                              </a:ln>
                              <a:effectLst/>
                            </wps:spPr>
                            <wps:txbx>
                              <w:txbxContent>
                                <w:p w:rsidR="003C04E4" w:rsidRDefault="003C04E4" w:rsidP="003C04E4">
                                  <w:pPr>
                                    <w:jc w:val="center"/>
                                  </w:pPr>
                                  <w:r>
                                    <w:t>Avoir repéré les personnes, adultes et enfants, qui ont un rôle particulier dans la célébration.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9ECD2" id="Rectangle 74" o:spid="_x0000_s1028" style="position:absolute;left:0;text-align:left;margin-left:7.55pt;margin-top:10.45pt;width:183.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" fillcolor="window" strokecolor="#31859c">
                      <v:path arrowok="t"/>
                      <v:textbox>
                        <w:txbxContent>
                          <w:p w:rsidR="003C04E4" w:rsidRDefault="003C04E4" w:rsidP="003C04E4">
                            <w:pPr>
                              <w:jc w:val="center"/>
                            </w:pPr>
                            <w:r>
                              <w:t>Avoir repéré les personnes, adultes et enfants, qui ont un rôle particulier dans la célébration.</w:t>
                            </w:r>
                          </w:p>
                        </w:txbxContent>
                      </v:textbox>
                    </v:rect>
                  </w:pict>
                </mc:Fallback>
              </mc:AlternateContent>
            </w:r>
          </w:p>
          <w:p w:rsidR="003C04E4" w:rsidRDefault="003C04E4" w:rsidP="00757EBB">
            <w:pPr>
              <w:tabs>
                <w:tab w:val="left" w:pos="318"/>
              </w:tabs>
              <w:jc w:val="both"/>
            </w:pPr>
          </w:p>
          <w:p w:rsidR="003C04E4" w:rsidRDefault="003C04E4" w:rsidP="00757EBB">
            <w:pPr>
              <w:tabs>
                <w:tab w:val="left" w:pos="318"/>
              </w:tabs>
              <w:jc w:val="both"/>
            </w:pPr>
          </w:p>
          <w:p w:rsidR="003C04E4" w:rsidRPr="00116E58" w:rsidRDefault="003C04E4" w:rsidP="00757EBB">
            <w:pPr>
              <w:tabs>
                <w:tab w:val="left" w:pos="318"/>
              </w:tabs>
              <w:jc w:val="both"/>
            </w:pPr>
          </w:p>
        </w:tc>
      </w:tr>
    </w:tbl>
    <w:p w:rsidR="003C04E4" w:rsidRPr="00116E58" w:rsidRDefault="003C04E4" w:rsidP="003C04E4">
      <w:pPr>
        <w:spacing w:after="80"/>
      </w:pPr>
    </w:p>
    <w:p w:rsidR="003C04E4" w:rsidRPr="000553DC" w:rsidRDefault="003C04E4" w:rsidP="003C04E4">
      <w:pPr>
        <w:spacing w:after="0"/>
        <w:jc w:val="both"/>
        <w:rPr>
          <w:rFonts w:ascii="Calibri" w:eastAsia="Calibri" w:hAnsi="Calibri" w:cs="Times New Roman"/>
          <w:i/>
        </w:rPr>
      </w:pPr>
      <w:r>
        <w:rPr>
          <w:rFonts w:ascii="Calibri" w:eastAsia="Calibri" w:hAnsi="Calibri" w:cs="Times New Roman"/>
          <w:i/>
        </w:rPr>
        <w:sym w:font="Wingdings" w:char="F046"/>
      </w:r>
      <w:r>
        <w:rPr>
          <w:rFonts w:ascii="Calibri" w:eastAsia="Calibri" w:hAnsi="Calibri" w:cs="Times New Roman"/>
          <w:i/>
        </w:rPr>
        <w:t xml:space="preserve">  </w:t>
      </w:r>
      <w:r w:rsidRPr="000553DC">
        <w:rPr>
          <w:rFonts w:ascii="Calibri" w:eastAsia="Calibri" w:hAnsi="Calibri" w:cs="Times New Roman"/>
          <w:i/>
        </w:rPr>
        <w:t>Se mettre en projet de vivre la célébration et lui donner sa raison d’être qui va au-delà du faire, c’est :</w:t>
      </w:r>
    </w:p>
    <w:p w:rsidR="003C04E4" w:rsidRPr="000553DC" w:rsidRDefault="003C04E4" w:rsidP="003C04E4">
      <w:pPr>
        <w:pStyle w:val="Paragraphedeliste"/>
        <w:numPr>
          <w:ilvl w:val="0"/>
          <w:numId w:val="2"/>
        </w:numPr>
        <w:spacing w:after="0" w:line="276" w:lineRule="auto"/>
        <w:jc w:val="both"/>
        <w:rPr>
          <w:rFonts w:ascii="Calibri" w:eastAsia="Calibri" w:hAnsi="Calibri" w:cs="Times New Roman"/>
          <w:i/>
        </w:rPr>
      </w:pPr>
      <w:r w:rsidRPr="000553DC">
        <w:rPr>
          <w:rFonts w:ascii="Calibri" w:eastAsia="Calibri" w:hAnsi="Calibri" w:cs="Times New Roman"/>
          <w:i/>
        </w:rPr>
        <w:t>Apprendre les chants afin de pouvoir, le jour de la célébration, les chanter pour prier</w:t>
      </w:r>
    </w:p>
    <w:p w:rsidR="003C04E4" w:rsidRPr="000553DC" w:rsidRDefault="003C04E4" w:rsidP="003C04E4">
      <w:pPr>
        <w:pStyle w:val="Paragraphedeliste"/>
        <w:numPr>
          <w:ilvl w:val="0"/>
          <w:numId w:val="2"/>
        </w:numPr>
        <w:spacing w:after="0" w:line="276" w:lineRule="auto"/>
        <w:jc w:val="both"/>
        <w:rPr>
          <w:rFonts w:ascii="Calibri" w:eastAsia="Calibri" w:hAnsi="Calibri" w:cs="Times New Roman"/>
          <w:i/>
        </w:rPr>
      </w:pPr>
      <w:r w:rsidRPr="000553DC">
        <w:rPr>
          <w:rFonts w:ascii="Calibri" w:eastAsia="Calibri" w:hAnsi="Calibri" w:cs="Times New Roman"/>
          <w:i/>
        </w:rPr>
        <w:t>Préparer la lecture des textes et des prières</w:t>
      </w:r>
    </w:p>
    <w:p w:rsidR="003C04E4" w:rsidRPr="000553DC" w:rsidRDefault="003C04E4" w:rsidP="003C04E4">
      <w:pPr>
        <w:pStyle w:val="Paragraphedeliste"/>
        <w:numPr>
          <w:ilvl w:val="0"/>
          <w:numId w:val="2"/>
        </w:numPr>
        <w:spacing w:after="0" w:line="276" w:lineRule="auto"/>
        <w:jc w:val="both"/>
        <w:rPr>
          <w:rFonts w:ascii="Calibri" w:eastAsia="Calibri" w:hAnsi="Calibri" w:cs="Times New Roman"/>
          <w:i/>
        </w:rPr>
      </w:pPr>
      <w:r w:rsidRPr="000553DC">
        <w:rPr>
          <w:rFonts w:ascii="Calibri" w:eastAsia="Calibri" w:hAnsi="Calibri" w:cs="Times New Roman"/>
          <w:i/>
        </w:rPr>
        <w:t xml:space="preserve">Préciser les déplacements, les gestes </w:t>
      </w:r>
    </w:p>
    <w:p w:rsidR="003C04E4" w:rsidRPr="000553DC" w:rsidRDefault="003C04E4" w:rsidP="003C04E4">
      <w:pPr>
        <w:pStyle w:val="Paragraphedeliste"/>
        <w:numPr>
          <w:ilvl w:val="0"/>
          <w:numId w:val="2"/>
        </w:numPr>
        <w:spacing w:after="0" w:line="276" w:lineRule="auto"/>
        <w:jc w:val="both"/>
        <w:rPr>
          <w:rFonts w:ascii="Calibri" w:eastAsia="Calibri" w:hAnsi="Calibri" w:cs="Times New Roman"/>
          <w:i/>
        </w:rPr>
      </w:pPr>
      <w:r w:rsidRPr="000553DC">
        <w:rPr>
          <w:rFonts w:ascii="Calibri" w:eastAsia="Calibri" w:hAnsi="Calibri" w:cs="Times New Roman"/>
          <w:i/>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rsidR="003C04E4" w:rsidRPr="000553DC" w:rsidRDefault="003C04E4" w:rsidP="003C04E4">
      <w:pPr>
        <w:spacing w:after="0"/>
        <w:ind w:left="284"/>
        <w:jc w:val="both"/>
        <w:rPr>
          <w:rFonts w:ascii="Calibri" w:eastAsia="Calibri" w:hAnsi="Calibri" w:cs="Times New Roman"/>
          <w:i/>
        </w:rPr>
      </w:pPr>
      <w:r w:rsidRPr="000553DC">
        <w:rPr>
          <w:rFonts w:ascii="Calibri" w:eastAsia="Calibri" w:hAnsi="Calibri" w:cs="Times New Roman"/>
          <w:i/>
        </w:rPr>
        <w:t xml:space="preserve">Evitons les paroles superflues et ouvrons à l’intériorité. Le cheminement de la célébration n’en sera que plus fluide et invitera davantage à la prière. </w:t>
      </w:r>
    </w:p>
    <w:p w:rsidR="003C04E4" w:rsidRPr="00116E58" w:rsidRDefault="003C04E4" w:rsidP="003C04E4">
      <w:pPr>
        <w:spacing w:after="0"/>
        <w:jc w:val="both"/>
        <w:rPr>
          <w:rFonts w:ascii="Calibri" w:eastAsia="Calibri" w:hAnsi="Calibri" w:cs="Times New Roman"/>
        </w:rPr>
      </w:pPr>
    </w:p>
    <w:p w:rsidR="003C04E4" w:rsidRPr="00116E58" w:rsidRDefault="003C04E4" w:rsidP="003C04E4">
      <w:pPr>
        <w:spacing w:after="80"/>
      </w:pPr>
    </w:p>
    <w:p w:rsidR="003C04E4" w:rsidRDefault="003C04E4" w:rsidP="003C04E4">
      <w:pPr>
        <w:spacing w:after="80"/>
        <w:rPr>
          <w:color w:val="2F5496" w:themeColor="accent5" w:themeShade="BF"/>
          <w:sz w:val="24"/>
          <w:szCs w:val="24"/>
        </w:rPr>
      </w:pPr>
    </w:p>
    <w:p w:rsidR="003C04E4" w:rsidRDefault="003C04E4" w:rsidP="003C04E4">
      <w:pPr>
        <w:spacing w:after="80"/>
        <w:rPr>
          <w:color w:val="2F5496" w:themeColor="accent5" w:themeShade="BF"/>
          <w:sz w:val="24"/>
          <w:szCs w:val="24"/>
        </w:rPr>
      </w:pPr>
    </w:p>
    <w:tbl>
      <w:tblPr>
        <w:tblStyle w:val="Grilledutableau"/>
        <w:tblW w:w="10774" w:type="dxa"/>
        <w:tblInd w:w="-318" w:type="dxa"/>
        <w:tblLook w:val="04A0" w:firstRow="1" w:lastRow="0" w:firstColumn="1" w:lastColumn="0" w:noHBand="0" w:noVBand="1"/>
      </w:tblPr>
      <w:tblGrid>
        <w:gridCol w:w="1629"/>
        <w:gridCol w:w="9145"/>
      </w:tblGrid>
      <w:tr w:rsidR="003C04E4" w:rsidTr="00757EBB">
        <w:trPr>
          <w:trHeight w:val="283"/>
        </w:trPr>
        <w:tc>
          <w:tcPr>
            <w:tcW w:w="10774" w:type="dxa"/>
            <w:gridSpan w:val="2"/>
            <w:tcBorders>
              <w:top w:val="single" w:sz="4" w:space="0" w:color="auto"/>
              <w:left w:val="single" w:sz="4" w:space="0" w:color="auto"/>
              <w:bottom w:val="single" w:sz="4" w:space="0" w:color="auto"/>
              <w:right w:val="single" w:sz="4" w:space="0" w:color="auto"/>
            </w:tcBorders>
            <w:hideMark/>
          </w:tcPr>
          <w:p w:rsidR="003C04E4" w:rsidRDefault="003C04E4" w:rsidP="003C04E4">
            <w:pPr>
              <w:spacing w:line="240" w:lineRule="auto"/>
              <w:jc w:val="center"/>
              <w:rPr>
                <w:rFonts w:ascii="Arial Rounded MT Bold" w:eastAsia="Calibri" w:hAnsi="Arial Rounded MT Bold" w:cs="Times New Roman"/>
                <w:color w:val="FF66CC"/>
                <w:sz w:val="28"/>
                <w:szCs w:val="28"/>
              </w:rPr>
            </w:pPr>
            <w:r w:rsidRPr="00863726">
              <w:rPr>
                <w:rFonts w:ascii="MV Boli" w:hAnsi="MV Boli" w:cs="MV Boli"/>
                <w:b/>
                <w:color w:val="88C1F4"/>
                <w:sz w:val="28"/>
                <w:szCs w:val="24"/>
              </w:rPr>
              <w:lastRenderedPageBreak/>
              <w:t>Temps de l'accueil</w:t>
            </w:r>
          </w:p>
        </w:tc>
      </w:tr>
      <w:tr w:rsidR="003C04E4" w:rsidTr="00757EBB">
        <w:tc>
          <w:tcPr>
            <w:tcW w:w="10774" w:type="dxa"/>
            <w:gridSpan w:val="2"/>
            <w:tcBorders>
              <w:top w:val="single" w:sz="4" w:space="0" w:color="auto"/>
              <w:left w:val="single" w:sz="4" w:space="0" w:color="auto"/>
              <w:bottom w:val="single" w:sz="4" w:space="0" w:color="auto"/>
              <w:right w:val="single" w:sz="4" w:space="0" w:color="auto"/>
            </w:tcBorders>
          </w:tcPr>
          <w:p w:rsidR="003C04E4" w:rsidRDefault="003C04E4" w:rsidP="003C04E4">
            <w:pPr>
              <w:spacing w:before="120" w:line="240" w:lineRule="auto"/>
              <w:jc w:val="center"/>
              <w:rPr>
                <w:rFonts w:ascii="Calibri" w:eastAsia="Calibri" w:hAnsi="Calibri" w:cs="Times New Roman"/>
              </w:rPr>
            </w:pPr>
            <w:r>
              <w:rPr>
                <w:rFonts w:ascii="Calibri" w:eastAsia="Calibri" w:hAnsi="Calibri" w:cs="Times New Roman"/>
              </w:rPr>
              <w:t xml:space="preserve">Les enfants s’installent sur une musique douce ou </w:t>
            </w:r>
            <w:r w:rsidRPr="00D40684">
              <w:rPr>
                <w:rFonts w:ascii="Calibri" w:eastAsia="Calibri" w:hAnsi="Calibri" w:cs="Times New Roman"/>
              </w:rPr>
              <w:t>la version</w:t>
            </w:r>
            <w:r w:rsidRPr="00FB4804">
              <w:rPr>
                <w:rFonts w:ascii="Calibri" w:eastAsia="Calibri" w:hAnsi="Calibri" w:cs="Times New Roman"/>
              </w:rPr>
              <w:t xml:space="preserve"> instrumentale du chant « </w:t>
            </w:r>
            <w:r>
              <w:rPr>
                <w:rFonts w:ascii="Calibri" w:eastAsia="Calibri" w:hAnsi="Calibri" w:cs="Times New Roman"/>
              </w:rPr>
              <w:t xml:space="preserve">Dans tous nos éclats </w:t>
            </w:r>
            <w:r w:rsidRPr="00FB4804">
              <w:rPr>
                <w:rFonts w:ascii="Calibri" w:eastAsia="Calibri" w:hAnsi="Calibri" w:cs="Times New Roman"/>
              </w:rPr>
              <w:t>»</w:t>
            </w:r>
          </w:p>
        </w:tc>
      </w:tr>
      <w:tr w:rsidR="003C04E4" w:rsidTr="00757EBB">
        <w:tc>
          <w:tcPr>
            <w:tcW w:w="1629" w:type="dxa"/>
            <w:tcBorders>
              <w:top w:val="single" w:sz="4" w:space="0" w:color="auto"/>
              <w:left w:val="single" w:sz="4" w:space="0" w:color="auto"/>
              <w:bottom w:val="single" w:sz="4" w:space="0" w:color="auto"/>
              <w:right w:val="single" w:sz="4" w:space="0" w:color="auto"/>
            </w:tcBorders>
            <w:vAlign w:val="center"/>
          </w:tcPr>
          <w:p w:rsidR="003C04E4" w:rsidRDefault="003C04E4" w:rsidP="003C04E4">
            <w:pPr>
              <w:spacing w:after="0" w:line="240" w:lineRule="auto"/>
              <w:jc w:val="center"/>
              <w:rPr>
                <w:sz w:val="20"/>
                <w:szCs w:val="20"/>
              </w:rPr>
            </w:pPr>
            <w:r w:rsidRPr="002D3F83">
              <w:rPr>
                <w:sz w:val="24"/>
              </w:rPr>
              <w:t>Animateur</w:t>
            </w:r>
            <w:r>
              <w:t xml:space="preserve"> de chant</w:t>
            </w:r>
          </w:p>
        </w:tc>
        <w:tc>
          <w:tcPr>
            <w:tcW w:w="9145" w:type="dxa"/>
            <w:tcBorders>
              <w:top w:val="single" w:sz="4" w:space="0" w:color="auto"/>
              <w:left w:val="single" w:sz="4" w:space="0" w:color="auto"/>
              <w:bottom w:val="single" w:sz="4" w:space="0" w:color="auto"/>
              <w:right w:val="single" w:sz="4" w:space="0" w:color="auto"/>
            </w:tcBorders>
          </w:tcPr>
          <w:p w:rsidR="003C04E4" w:rsidRDefault="003C04E4" w:rsidP="003C04E4">
            <w:pPr>
              <w:spacing w:before="120" w:after="0" w:line="240" w:lineRule="auto"/>
              <w:rPr>
                <w:i/>
                <w:color w:val="00B050"/>
                <w:sz w:val="20"/>
                <w:szCs w:val="20"/>
              </w:rPr>
            </w:pPr>
            <w:r>
              <w:sym w:font="Webdings" w:char="F0AF"/>
            </w:r>
            <w:r>
              <w:t xml:space="preserve"> « Dans tous nos éclats » (couplet 3 et refrain)</w:t>
            </w:r>
          </w:p>
        </w:tc>
      </w:tr>
      <w:tr w:rsidR="003C04E4" w:rsidTr="00757EBB">
        <w:tc>
          <w:tcPr>
            <w:tcW w:w="1629" w:type="dxa"/>
            <w:tcBorders>
              <w:top w:val="single" w:sz="4" w:space="0" w:color="auto"/>
              <w:left w:val="single" w:sz="4" w:space="0" w:color="auto"/>
              <w:bottom w:val="single" w:sz="4" w:space="0" w:color="auto"/>
              <w:right w:val="single" w:sz="4" w:space="0" w:color="auto"/>
            </w:tcBorders>
            <w:vAlign w:val="center"/>
          </w:tcPr>
          <w:p w:rsidR="003C04E4" w:rsidRDefault="003C04E4" w:rsidP="003C04E4">
            <w:pPr>
              <w:spacing w:line="240" w:lineRule="auto"/>
              <w:jc w:val="center"/>
            </w:pPr>
            <w:r>
              <w:t>Animateur</w:t>
            </w:r>
          </w:p>
        </w:tc>
        <w:tc>
          <w:tcPr>
            <w:tcW w:w="9145" w:type="dxa"/>
            <w:tcBorders>
              <w:top w:val="single" w:sz="4" w:space="0" w:color="auto"/>
              <w:left w:val="single" w:sz="4" w:space="0" w:color="auto"/>
              <w:bottom w:val="single" w:sz="4" w:space="0" w:color="auto"/>
              <w:right w:val="single" w:sz="4" w:space="0" w:color="auto"/>
            </w:tcBorders>
            <w:vAlign w:val="center"/>
          </w:tcPr>
          <w:p w:rsidR="003C04E4" w:rsidRDefault="003C04E4" w:rsidP="003C04E4">
            <w:pPr>
              <w:spacing w:before="120" w:line="240" w:lineRule="auto"/>
              <w:jc w:val="both"/>
              <w:rPr>
                <w:i/>
              </w:rPr>
            </w:pPr>
            <w:r>
              <w:rPr>
                <w:i/>
              </w:rPr>
              <w:t>« Bonjour et bienvenue à vous tous, enfants, parents, enseignants, membres du personnel, amis de l’école. Nous venons de chanter "Dans tous nos éclats" et c’est ce que nous apprenons à faire depuis le début de l’année : mieux nous connaître, mieux nous étonner de nous-mêmes et des autres… cela nous rend heureux. Et plus encore en ce temps de l’Avent qui nous a préparés à accueillir Jésus.</w:t>
            </w:r>
          </w:p>
          <w:p w:rsidR="003C04E4" w:rsidRDefault="003C04E4" w:rsidP="003C04E4">
            <w:pPr>
              <w:spacing w:after="120" w:line="240" w:lineRule="auto"/>
              <w:jc w:val="both"/>
              <w:rPr>
                <w:color w:val="00B050"/>
                <w:sz w:val="20"/>
                <w:szCs w:val="20"/>
              </w:rPr>
            </w:pPr>
            <w:r>
              <w:rPr>
                <w:i/>
              </w:rPr>
              <w:t xml:space="preserve">Merci à </w:t>
            </w:r>
            <w:r w:rsidRPr="000F4831">
              <w:rPr>
                <w:i/>
                <w:color w:val="2E74B5" w:themeColor="accent1" w:themeShade="BF"/>
                <w:sz w:val="18"/>
              </w:rPr>
              <w:t>(…nommer ici le président de célébration)</w:t>
            </w:r>
            <w:r>
              <w:rPr>
                <w:i/>
              </w:rPr>
              <w:t xml:space="preserve"> qui nous accompagne aujourd’hui pour célébrer Noël. »</w:t>
            </w:r>
          </w:p>
        </w:tc>
      </w:tr>
      <w:tr w:rsidR="003C04E4" w:rsidTr="00757EBB">
        <w:tc>
          <w:tcPr>
            <w:tcW w:w="1629" w:type="dxa"/>
            <w:tcBorders>
              <w:top w:val="single" w:sz="4" w:space="0" w:color="auto"/>
              <w:left w:val="single" w:sz="4" w:space="0" w:color="auto"/>
              <w:bottom w:val="single" w:sz="4" w:space="0" w:color="auto"/>
              <w:right w:val="single" w:sz="4" w:space="0" w:color="auto"/>
            </w:tcBorders>
            <w:vAlign w:val="center"/>
            <w:hideMark/>
          </w:tcPr>
          <w:p w:rsidR="003C04E4" w:rsidRDefault="003C04E4" w:rsidP="003C04E4">
            <w:pPr>
              <w:spacing w:line="240" w:lineRule="auto"/>
              <w:jc w:val="center"/>
              <w:rPr>
                <w:rFonts w:ascii="Calibri" w:eastAsia="Times New Roman" w:hAnsi="Calibri" w:cs="Times New Roman"/>
                <w:szCs w:val="24"/>
                <w:lang w:eastAsia="fr-FR"/>
              </w:rPr>
            </w:pPr>
            <w:r>
              <w:rPr>
                <w:rFonts w:ascii="Calibri" w:eastAsia="Times New Roman" w:hAnsi="Calibri" w:cs="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tcPr>
          <w:p w:rsidR="003C04E4" w:rsidRDefault="003C04E4" w:rsidP="003C04E4">
            <w:pPr>
              <w:spacing w:before="120" w:line="240" w:lineRule="auto"/>
              <w:jc w:val="both"/>
              <w:rPr>
                <w:i/>
              </w:rPr>
            </w:pPr>
            <w:r>
              <w:rPr>
                <w:i/>
              </w:rPr>
              <w:t xml:space="preserve">« Merci pour ces mots de bienvenue. Je suis heureux de me retrouver parmi vous et de vous voir dans tous vos éclats pour ce moment de fête et c’est au nom du Père, du Fils et du Saint-Esprit que je vous accueille en ce début de célébration. </w:t>
            </w:r>
          </w:p>
          <w:p w:rsidR="003C04E4" w:rsidRDefault="003C04E4" w:rsidP="003C04E4">
            <w:pPr>
              <w:spacing w:after="120" w:line="240" w:lineRule="auto"/>
              <w:jc w:val="both"/>
              <w:rPr>
                <w:rFonts w:eastAsia="Times New Roman"/>
                <w:szCs w:val="24"/>
                <w:lang w:eastAsia="fr-FR"/>
              </w:rPr>
            </w:pPr>
            <w:r>
              <w:rPr>
                <w:i/>
              </w:rPr>
              <w:t>Ensemble, avec ceux qui le souhaitent, traçons sur nous le signe de la croix. »</w:t>
            </w:r>
          </w:p>
        </w:tc>
      </w:tr>
      <w:tr w:rsidR="003C04E4" w:rsidTr="00757EBB">
        <w:tc>
          <w:tcPr>
            <w:tcW w:w="1629" w:type="dxa"/>
            <w:tcBorders>
              <w:top w:val="single" w:sz="4" w:space="0" w:color="auto"/>
              <w:left w:val="single" w:sz="4" w:space="0" w:color="auto"/>
              <w:bottom w:val="single" w:sz="4" w:space="0" w:color="auto"/>
              <w:right w:val="single" w:sz="4" w:space="0" w:color="auto"/>
            </w:tcBorders>
            <w:vAlign w:val="center"/>
            <w:hideMark/>
          </w:tcPr>
          <w:p w:rsidR="003C04E4" w:rsidRDefault="003C04E4" w:rsidP="003C04E4">
            <w:pPr>
              <w:spacing w:line="240" w:lineRule="auto"/>
              <w:jc w:val="center"/>
              <w:rPr>
                <w:rFonts w:ascii="Calibri" w:eastAsia="Times New Roman" w:hAnsi="Calibri" w:cs="Times New Roman"/>
                <w:szCs w:val="24"/>
                <w:lang w:eastAsia="fr-FR"/>
              </w:rPr>
            </w:pPr>
            <w:r>
              <w:rPr>
                <w:rFonts w:ascii="Calibri" w:eastAsia="Times New Roman" w:hAnsi="Calibri" w:cs="Times New Roman"/>
                <w:szCs w:val="24"/>
                <w:lang w:eastAsia="fr-FR"/>
              </w:rPr>
              <w:t>Animateur</w:t>
            </w:r>
          </w:p>
        </w:tc>
        <w:tc>
          <w:tcPr>
            <w:tcW w:w="9145" w:type="dxa"/>
            <w:tcBorders>
              <w:top w:val="single" w:sz="4" w:space="0" w:color="auto"/>
              <w:left w:val="single" w:sz="4" w:space="0" w:color="auto"/>
              <w:bottom w:val="single" w:sz="4" w:space="0" w:color="auto"/>
              <w:right w:val="single" w:sz="4" w:space="0" w:color="auto"/>
            </w:tcBorders>
          </w:tcPr>
          <w:p w:rsidR="003C04E4" w:rsidRDefault="003C04E4" w:rsidP="003C04E4">
            <w:pPr>
              <w:pStyle w:val="Sansinterligne"/>
              <w:rPr>
                <w:lang w:eastAsia="fr-FR"/>
              </w:rPr>
            </w:pPr>
            <w:r>
              <w:rPr>
                <w:lang w:eastAsia="fr-FR"/>
              </w:rPr>
              <w:t xml:space="preserve">« Les enfants… j’aimerais que l’on se redise ce qui nous a conduit à cette célébration : Marie, vitrail de l’amour de Dieu. Et ça pourrait être très beau de le dire ensemble. </w:t>
            </w:r>
          </w:p>
          <w:p w:rsidR="003C04E4" w:rsidRDefault="003C04E4" w:rsidP="003C04E4">
            <w:pPr>
              <w:spacing w:line="240" w:lineRule="auto"/>
              <w:jc w:val="both"/>
              <w:rPr>
                <w:i/>
                <w:color w:val="2E74B5" w:themeColor="accent1" w:themeShade="BF"/>
                <w:sz w:val="18"/>
              </w:rPr>
            </w:pPr>
            <w:r>
              <w:rPr>
                <w:rFonts w:eastAsia="Times New Roman"/>
                <w:i/>
                <w:szCs w:val="24"/>
                <w:lang w:eastAsia="fr-FR"/>
              </w:rPr>
              <w:t>On est prêt ?</w:t>
            </w:r>
            <w:r>
              <w:rPr>
                <w:rFonts w:eastAsia="Times New Roman"/>
                <w:szCs w:val="24"/>
                <w:lang w:eastAsia="fr-FR"/>
              </w:rPr>
              <w:t xml:space="preserve"> </w:t>
            </w:r>
            <w:r w:rsidRPr="000F4831">
              <w:rPr>
                <w:i/>
                <w:color w:val="2E74B5" w:themeColor="accent1" w:themeShade="BF"/>
                <w:sz w:val="18"/>
              </w:rPr>
              <w:t xml:space="preserve">(Avoir un geste qui invite à l’expression collective et dire ensemble) </w:t>
            </w:r>
          </w:p>
          <w:p w:rsidR="003C04E4" w:rsidRDefault="003C04E4" w:rsidP="003C04E4">
            <w:pPr>
              <w:spacing w:line="240" w:lineRule="auto"/>
              <w:jc w:val="center"/>
              <w:rPr>
                <w:rFonts w:eastAsia="Times New Roman"/>
                <w:szCs w:val="24"/>
                <w:lang w:eastAsia="fr-FR"/>
              </w:rPr>
            </w:pPr>
            <w:r w:rsidRPr="003C04E4">
              <w:rPr>
                <w:rFonts w:ascii="Lobster" w:hAnsi="Lobster"/>
                <w:b/>
                <w:sz w:val="32"/>
                <w:szCs w:val="72"/>
                <w14:glow w14:rad="127000">
                  <w14:schemeClr w14:val="bg1"/>
                </w14:glow>
                <w14:textOutline w14:w="10160" w14:cap="rnd" w14:cmpd="thickThin" w14:algn="ctr">
                  <w14:solidFill>
                    <w14:srgbClr w14:val="0070C0"/>
                  </w14:solidFill>
                  <w14:prstDash w14:val="solid"/>
                  <w14:bevel/>
                </w14:textOutline>
                <w14:textFill>
                  <w14:gradFill>
                    <w14:gsLst>
                      <w14:gs w14:pos="0">
                        <w14:schemeClr w14:val="accent5">
                          <w14:lumMod w14:val="5000"/>
                          <w14:lumOff w14:val="95000"/>
                        </w14:schemeClr>
                      </w14:gs>
                      <w14:gs w14:pos="74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t>« Marie, vitrail de l’amour de Dieu »</w:t>
            </w:r>
          </w:p>
          <w:p w:rsidR="003C04E4" w:rsidRDefault="003C04E4" w:rsidP="003C04E4">
            <w:pPr>
              <w:spacing w:after="0" w:line="240" w:lineRule="auto"/>
              <w:jc w:val="both"/>
              <w:rPr>
                <w:rFonts w:eastAsia="Times New Roman"/>
                <w:i/>
                <w:szCs w:val="24"/>
                <w:lang w:eastAsia="fr-FR"/>
              </w:rPr>
            </w:pPr>
            <w:r>
              <w:rPr>
                <w:rFonts w:eastAsia="Times New Roman"/>
                <w:i/>
                <w:szCs w:val="24"/>
                <w:lang w:eastAsia="fr-FR"/>
              </w:rPr>
              <w:t>Par son oui à l’Ange Gabriel, Marie est vitrail de l’amour de Dieu.</w:t>
            </w:r>
          </w:p>
          <w:p w:rsidR="003C04E4" w:rsidRDefault="003C04E4" w:rsidP="003C04E4">
            <w:pPr>
              <w:spacing w:after="0" w:line="240" w:lineRule="auto"/>
              <w:jc w:val="both"/>
              <w:rPr>
                <w:rFonts w:eastAsia="Times New Roman"/>
                <w:i/>
                <w:szCs w:val="24"/>
                <w:lang w:eastAsia="fr-FR"/>
              </w:rPr>
            </w:pPr>
            <w:r>
              <w:rPr>
                <w:rFonts w:eastAsia="Times New Roman"/>
                <w:i/>
                <w:szCs w:val="24"/>
                <w:lang w:eastAsia="fr-FR"/>
              </w:rPr>
              <w:t>Par la naissance de Jésus, Marie est vitrail de l’amour de Dieu.</w:t>
            </w:r>
          </w:p>
          <w:p w:rsidR="003C04E4" w:rsidRDefault="003C04E4" w:rsidP="003C04E4">
            <w:pPr>
              <w:spacing w:after="0" w:line="240" w:lineRule="auto"/>
              <w:jc w:val="both"/>
              <w:rPr>
                <w:sz w:val="20"/>
                <w:szCs w:val="20"/>
              </w:rPr>
            </w:pPr>
            <w:r>
              <w:rPr>
                <w:rFonts w:eastAsia="Times New Roman"/>
                <w:i/>
                <w:szCs w:val="24"/>
                <w:lang w:eastAsia="fr-FR"/>
              </w:rPr>
              <w:t>C’est la Parole de Dieu que nous allons maintenant acclamer et entendre. »</w:t>
            </w:r>
          </w:p>
        </w:tc>
      </w:tr>
      <w:tr w:rsidR="003C04E4" w:rsidTr="00757EBB">
        <w:trPr>
          <w:trHeight w:val="1283"/>
        </w:trPr>
        <w:tc>
          <w:tcPr>
            <w:tcW w:w="1629" w:type="dxa"/>
            <w:tcBorders>
              <w:top w:val="single" w:sz="4" w:space="0" w:color="auto"/>
              <w:left w:val="single" w:sz="4" w:space="0" w:color="auto"/>
              <w:bottom w:val="single" w:sz="4" w:space="0" w:color="auto"/>
              <w:right w:val="single" w:sz="4" w:space="0" w:color="auto"/>
            </w:tcBorders>
          </w:tcPr>
          <w:p w:rsidR="003C04E4" w:rsidRPr="00A924F3" w:rsidRDefault="003C04E4" w:rsidP="003C04E4">
            <w:pPr>
              <w:spacing w:line="240" w:lineRule="auto"/>
              <w:jc w:val="center"/>
              <w:rPr>
                <w:rFonts w:ascii="Calibri" w:eastAsia="Times New Roman" w:hAnsi="Calibri" w:cs="Times New Roman"/>
                <w:szCs w:val="24"/>
                <w:lang w:eastAsia="fr-FR"/>
              </w:rPr>
            </w:pPr>
            <w:r w:rsidRPr="00A924F3">
              <w:rPr>
                <w:rFonts w:ascii="Calibri" w:eastAsia="Times New Roman" w:hAnsi="Calibri" w:cs="Times New Roman"/>
                <w:szCs w:val="24"/>
                <w:lang w:eastAsia="fr-FR"/>
              </w:rPr>
              <w:t>Animateur de chants</w:t>
            </w:r>
          </w:p>
          <w:p w:rsidR="003C04E4" w:rsidRPr="00A924F3" w:rsidRDefault="003C04E4" w:rsidP="003C04E4">
            <w:pPr>
              <w:spacing w:line="240" w:lineRule="auto"/>
              <w:jc w:val="center"/>
              <w:rPr>
                <w:rFonts w:ascii="Calibri" w:eastAsia="Times New Roman" w:hAnsi="Calibri" w:cs="Times New Roman"/>
                <w:szCs w:val="24"/>
                <w:lang w:eastAsia="fr-FR"/>
              </w:rPr>
            </w:pPr>
            <w:r w:rsidRPr="00A924F3">
              <w:rPr>
                <w:rFonts w:ascii="Calibri" w:eastAsia="Times New Roman" w:hAnsi="Calibri" w:cs="Times New Roman"/>
                <w:szCs w:val="24"/>
                <w:lang w:eastAsia="fr-FR"/>
              </w:rPr>
              <w:t>Président de célébration</w:t>
            </w:r>
          </w:p>
          <w:p w:rsidR="003C04E4" w:rsidRPr="002D3F83" w:rsidRDefault="003C04E4" w:rsidP="003C04E4">
            <w:pPr>
              <w:spacing w:after="0" w:line="240" w:lineRule="auto"/>
              <w:jc w:val="center"/>
              <w:rPr>
                <w:rFonts w:ascii="Calibri" w:eastAsia="Times New Roman" w:hAnsi="Calibri" w:cs="Times New Roman"/>
                <w:szCs w:val="20"/>
                <w:lang w:eastAsia="fr-FR"/>
              </w:rPr>
            </w:pPr>
            <w:r>
              <w:rPr>
                <w:rFonts w:ascii="Calibri" w:eastAsia="Times New Roman" w:hAnsi="Calibri" w:cs="Times New Roman"/>
                <w:szCs w:val="24"/>
                <w:lang w:eastAsia="fr-FR"/>
              </w:rPr>
              <w:t>U</w:t>
            </w:r>
            <w:r w:rsidRPr="00A924F3">
              <w:rPr>
                <w:rFonts w:ascii="Calibri" w:eastAsia="Times New Roman" w:hAnsi="Calibri" w:cs="Times New Roman"/>
                <w:szCs w:val="24"/>
                <w:lang w:eastAsia="fr-FR"/>
              </w:rPr>
              <w:t>n enfant</w:t>
            </w:r>
          </w:p>
        </w:tc>
        <w:tc>
          <w:tcPr>
            <w:tcW w:w="9145" w:type="dxa"/>
            <w:tcBorders>
              <w:top w:val="single" w:sz="4" w:space="0" w:color="auto"/>
              <w:left w:val="single" w:sz="4" w:space="0" w:color="auto"/>
              <w:bottom w:val="single" w:sz="4" w:space="0" w:color="auto"/>
              <w:right w:val="single" w:sz="4" w:space="0" w:color="auto"/>
            </w:tcBorders>
          </w:tcPr>
          <w:p w:rsidR="003C04E4" w:rsidRDefault="003C04E4" w:rsidP="003C04E4">
            <w:pPr>
              <w:spacing w:line="240" w:lineRule="auto"/>
              <w:jc w:val="both"/>
              <w:rPr>
                <w:rFonts w:eastAsia="Times New Roman"/>
                <w:szCs w:val="24"/>
                <w:lang w:eastAsia="fr-FR"/>
              </w:rPr>
            </w:pPr>
            <w:r>
              <w:sym w:font="Webdings" w:char="F0AF"/>
            </w:r>
            <w:r>
              <w:t xml:space="preserve"> </w:t>
            </w:r>
            <w:r>
              <w:rPr>
                <w:rFonts w:eastAsia="Times New Roman"/>
                <w:szCs w:val="24"/>
                <w:lang w:eastAsia="fr-FR"/>
              </w:rPr>
              <w:t xml:space="preserve">Chant d’acclamation : </w:t>
            </w:r>
            <w:r w:rsidRPr="00CC5759">
              <w:rPr>
                <w:rFonts w:eastAsia="Times New Roman"/>
                <w:szCs w:val="24"/>
                <w:lang w:eastAsia="fr-FR"/>
              </w:rPr>
              <w:t>Alléluia</w:t>
            </w:r>
          </w:p>
          <w:p w:rsidR="003C04E4" w:rsidRDefault="003C04E4" w:rsidP="003C04E4">
            <w:pPr>
              <w:spacing w:after="0" w:line="240" w:lineRule="auto"/>
              <w:jc w:val="both"/>
              <w:rPr>
                <w:rFonts w:eastAsia="Times New Roman"/>
                <w:szCs w:val="24"/>
                <w:lang w:eastAsia="fr-FR"/>
              </w:rPr>
            </w:pPr>
          </w:p>
          <w:p w:rsidR="003C04E4" w:rsidRPr="00A924F3" w:rsidRDefault="003C04E4" w:rsidP="003C04E4">
            <w:pPr>
              <w:spacing w:line="240" w:lineRule="auto"/>
              <w:jc w:val="both"/>
            </w:pPr>
            <w:r w:rsidRPr="00A924F3">
              <w:t xml:space="preserve">Il prend au visuel le livre de la Parole, l’élève et l’ouvre pour proclamer. </w:t>
            </w:r>
          </w:p>
          <w:p w:rsidR="003C04E4" w:rsidRDefault="003C04E4" w:rsidP="003C04E4">
            <w:pPr>
              <w:spacing w:line="240" w:lineRule="auto"/>
              <w:jc w:val="both"/>
              <w:rPr>
                <w:rFonts w:eastAsia="Times New Roman"/>
                <w:szCs w:val="24"/>
                <w:lang w:eastAsia="fr-FR"/>
              </w:rPr>
            </w:pPr>
            <w:r w:rsidRPr="00A924F3">
              <w:t>L’enfant prévu pour déposer Jésus dans le visuel se tient prêt.</w:t>
            </w:r>
          </w:p>
        </w:tc>
      </w:tr>
      <w:tr w:rsidR="003C04E4" w:rsidTr="00757EBB">
        <w:trPr>
          <w:trHeight w:val="283"/>
        </w:trPr>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3C04E4" w:rsidRPr="00863726" w:rsidRDefault="003C04E4" w:rsidP="003C04E4">
            <w:pPr>
              <w:spacing w:after="0" w:line="240" w:lineRule="auto"/>
              <w:jc w:val="center"/>
              <w:rPr>
                <w:rFonts w:ascii="MV Boli" w:hAnsi="MV Boli" w:cs="MV Boli"/>
                <w:b/>
                <w:color w:val="88C1F4"/>
                <w:sz w:val="28"/>
                <w:szCs w:val="24"/>
              </w:rPr>
            </w:pPr>
            <w:r w:rsidRPr="00863726">
              <w:rPr>
                <w:rFonts w:ascii="MV Boli" w:hAnsi="MV Boli" w:cs="MV Boli"/>
                <w:b/>
                <w:color w:val="88C1F4"/>
                <w:sz w:val="28"/>
                <w:szCs w:val="24"/>
              </w:rPr>
              <w:t>Temps de la Parole</w:t>
            </w:r>
          </w:p>
        </w:tc>
      </w:tr>
      <w:tr w:rsidR="003C04E4" w:rsidTr="00757EBB">
        <w:tc>
          <w:tcPr>
            <w:tcW w:w="1629" w:type="dxa"/>
            <w:tcBorders>
              <w:top w:val="single" w:sz="4" w:space="0" w:color="auto"/>
              <w:left w:val="single" w:sz="4" w:space="0" w:color="auto"/>
              <w:bottom w:val="single" w:sz="4" w:space="0" w:color="auto"/>
              <w:right w:val="single" w:sz="4" w:space="0" w:color="auto"/>
            </w:tcBorders>
            <w:vAlign w:val="center"/>
          </w:tcPr>
          <w:p w:rsidR="003C04E4" w:rsidRPr="00DF56CB" w:rsidRDefault="003C04E4" w:rsidP="003C04E4">
            <w:pPr>
              <w:spacing w:line="240" w:lineRule="auto"/>
              <w:jc w:val="center"/>
              <w:rPr>
                <w:rFonts w:eastAsia="Times New Roman"/>
                <w:szCs w:val="24"/>
                <w:lang w:eastAsia="fr-FR"/>
              </w:rPr>
            </w:pPr>
            <w:r>
              <w:rPr>
                <w:rFonts w:eastAsia="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tcPr>
          <w:p w:rsidR="003C04E4" w:rsidRPr="00B21CC7" w:rsidRDefault="003C04E4" w:rsidP="003C04E4">
            <w:pPr>
              <w:spacing w:before="120" w:after="120" w:line="240" w:lineRule="auto"/>
              <w:jc w:val="both"/>
              <w:rPr>
                <w:rFonts w:eastAsia="Times New Roman" w:cs="Times New Roman"/>
                <w:sz w:val="20"/>
                <w:lang w:eastAsia="fr-FR"/>
              </w:rPr>
            </w:pPr>
            <w:r>
              <w:rPr>
                <w:noProof/>
                <w:lang w:eastAsia="fr-FR"/>
              </w:rPr>
              <mc:AlternateContent>
                <mc:Choice Requires="wps">
                  <w:drawing>
                    <wp:anchor distT="0" distB="0" distL="114300" distR="114300" simplePos="0" relativeHeight="251663360" behindDoc="0" locked="0" layoutInCell="1" allowOverlap="1" wp14:anchorId="257F9B6B" wp14:editId="2B7A0C53">
                      <wp:simplePos x="0" y="0"/>
                      <wp:positionH relativeFrom="column">
                        <wp:posOffset>-28575</wp:posOffset>
                      </wp:positionH>
                      <wp:positionV relativeFrom="paragraph">
                        <wp:posOffset>315595</wp:posOffset>
                      </wp:positionV>
                      <wp:extent cx="5700156" cy="2921000"/>
                      <wp:effectExtent l="0" t="0" r="1524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0156" cy="292100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3C04E4" w:rsidRPr="00447890" w:rsidRDefault="003C04E4" w:rsidP="003C04E4">
                                  <w:pPr>
                                    <w:spacing w:after="0"/>
                                    <w:jc w:val="both"/>
                                    <w:rPr>
                                      <w:rFonts w:ascii="Arial Narrow" w:eastAsia="Times New Roman" w:hAnsi="Arial Narrow" w:cs="Times New Roman"/>
                                      <w:sz w:val="20"/>
                                      <w:szCs w:val="20"/>
                                      <w:lang w:eastAsia="fr-FR"/>
                                    </w:rPr>
                                  </w:pPr>
                                  <w:r w:rsidRPr="00447890">
                                    <w:rPr>
                                      <w:sz w:val="20"/>
                                      <w:szCs w:val="20"/>
                                    </w:rPr>
                                    <w:t xml:space="preserve">A cette époque, l’empereur Auguste donne l’ordre de compter les habitants de tous les pays. C’est la première fois qu’on fait cela. A ce moment-là, </w:t>
                                  </w:r>
                                  <w:proofErr w:type="spellStart"/>
                                  <w:r w:rsidRPr="00447890">
                                    <w:rPr>
                                      <w:sz w:val="20"/>
                                      <w:szCs w:val="20"/>
                                    </w:rPr>
                                    <w:t>Quirinius</w:t>
                                  </w:r>
                                  <w:proofErr w:type="spellEnd"/>
                                  <w:r w:rsidRPr="00447890">
                                    <w:rPr>
                                      <w:sz w:val="20"/>
                                      <w:szCs w:val="20"/>
                                    </w:rPr>
                                    <w:t xml:space="preserve"> est gouverneur de Syrie. Tout le monde va se faire inscrire, chacun dans la ville de ses ancêtres. Joseph quitte donc la ville de Nazareth en Galilée pour aller en Judée, à Bethléem. C’est la ville du roi David. En effet, David est l’ancêtre de Joseph. Joseph va se faire inscrire avec Marie, sa femme, qui attend un enfant. Pendant qu’ils sont à Bethléem, le moment arrive où Marie doit accoucher. Elle met au monde un fils, son premier enfant</w:t>
                                  </w:r>
                                  <w:r w:rsidRPr="00447890">
                                    <w:rPr>
                                      <w:i/>
                                      <w:sz w:val="20"/>
                                      <w:szCs w:val="20"/>
                                    </w:rPr>
                                    <w:t xml:space="preserve">. </w:t>
                                  </w:r>
                                  <w:r w:rsidRPr="000F4831">
                                    <w:rPr>
                                      <w:i/>
                                      <w:color w:val="2E74B5" w:themeColor="accent1" w:themeShade="BF"/>
                                      <w:sz w:val="18"/>
                                    </w:rPr>
                                    <w:t>(Le président de célébration arrête la lecture et l’enfant prévu pour porter Jésus au visuel s’avance vers la crédence, prend Jésus et va le déposer entre Marie et Joseph).</w:t>
                                  </w:r>
                                  <w:r w:rsidRPr="00447890">
                                    <w:rPr>
                                      <w:color w:val="00B050"/>
                                      <w:sz w:val="20"/>
                                      <w:szCs w:val="20"/>
                                    </w:rPr>
                                    <w:t xml:space="preserve"> </w:t>
                                  </w:r>
                                  <w:r w:rsidRPr="00447890">
                                    <w:rPr>
                                      <w:sz w:val="20"/>
                                      <w:szCs w:val="20"/>
                                    </w:rPr>
                                    <w:t xml:space="preserve">Elle l’enveloppe dans une couverture et elle le couche dans une mangeoire. En effet, il n’y a pas de place pour eux dans la salle où logent les gens de passage. Dans la même région, il y a des bergers. Ils vivent dans les champs, et pendant la nuit, ils gardent leur troupeau. Un ange du Seigneur se présente devant eux. La gloire du Seigneur les enveloppe de lumière, alors ils ont très peur. L’Ange leur </w:t>
                                  </w:r>
                                  <w:r w:rsidRPr="000F4831">
                                    <w:rPr>
                                      <w:sz w:val="20"/>
                                      <w:szCs w:val="20"/>
                                    </w:rPr>
                                    <w:t>dit : «</w:t>
                                  </w:r>
                                  <w:r w:rsidRPr="00447890">
                                    <w:rPr>
                                      <w:sz w:val="20"/>
                                      <w:szCs w:val="20"/>
                                    </w:rPr>
                                    <w:t xml:space="preserve"> N’ayez pas peur. Oui, je viens vous annoncer une bonne nouvelle qui sera une grande joie pour tout votre peuple. Aujourd’hui, dans la ville de David, un sauveur est né pour vous. C’est le Christ, le Seigneur. Voici comment vous allez le reconnaître : vous trouverez un petit enfant enveloppé dans une couverture et couché dans une mangeoire. » Tout à coup, il y a avec l’ange une troupe nombreuse qui vient du ciel. Ils chantent la louange de Dieu : « Gloire à Dieu au plus haut des cieux, et sur la terre paix à ceux que Dieu aime ! » </w:t>
                                  </w:r>
                                </w:p>
                                <w:p w:rsidR="003C04E4" w:rsidRDefault="003C04E4" w:rsidP="003C04E4">
                                  <w:pPr>
                                    <w:spacing w:after="0"/>
                                    <w:jc w:val="both"/>
                                    <w:rPr>
                                      <w:rFonts w:ascii="Arial Narrow" w:eastAsia="Times New Roman" w:hAnsi="Arial Narrow" w:cs="Times New Roman"/>
                                      <w:sz w:val="24"/>
                                      <w:szCs w:val="24"/>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F9B6B" id="Rectangle 29" o:spid="_x0000_s1029" style="position:absolute;left:0;text-align:left;margin-left:-2.25pt;margin-top:24.85pt;width:448.85pt;height:2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" fillcolor="white [3201]" strokecolor="#5b9bd5 [3204]" strokeweight="1pt">
                      <v:path arrowok="t"/>
                      <v:textbox>
                        <w:txbxContent>
                          <w:p w:rsidR="003C04E4" w:rsidRPr="00447890" w:rsidRDefault="003C04E4" w:rsidP="003C04E4">
                            <w:pPr>
                              <w:spacing w:after="0"/>
                              <w:jc w:val="both"/>
                              <w:rPr>
                                <w:rFonts w:ascii="Arial Narrow" w:eastAsia="Times New Roman" w:hAnsi="Arial Narrow" w:cs="Times New Roman"/>
                                <w:sz w:val="20"/>
                                <w:szCs w:val="20"/>
                                <w:lang w:eastAsia="fr-FR"/>
                              </w:rPr>
                            </w:pPr>
                            <w:r w:rsidRPr="00447890">
                              <w:rPr>
                                <w:sz w:val="20"/>
                                <w:szCs w:val="20"/>
                              </w:rPr>
                              <w:t xml:space="preserve">A cette époque, l’empereur Auguste donne l’ordre de compter les habitants de tous les pays. C’est la première fois qu’on fait cela. A ce moment-là, </w:t>
                            </w:r>
                            <w:proofErr w:type="spellStart"/>
                            <w:r w:rsidRPr="00447890">
                              <w:rPr>
                                <w:sz w:val="20"/>
                                <w:szCs w:val="20"/>
                              </w:rPr>
                              <w:t>Quirinius</w:t>
                            </w:r>
                            <w:proofErr w:type="spellEnd"/>
                            <w:r w:rsidRPr="00447890">
                              <w:rPr>
                                <w:sz w:val="20"/>
                                <w:szCs w:val="20"/>
                              </w:rPr>
                              <w:t xml:space="preserve"> est gouverneur de Syrie. Tout le monde va se faire inscrire, chacun dans la ville de ses ancêtres. Joseph quitte donc la ville de Nazareth en Galilée pour aller en Judée, à Bethléem. C’est la ville du roi David. En effet, David est l’ancêtre de Joseph. Joseph va se faire inscrire avec Marie, sa femme, qui attend un enfant. Pendant qu’ils sont à Bethléem, le moment arrive où Marie doit accoucher. Elle met au monde un fils, son premier enfant</w:t>
                            </w:r>
                            <w:r w:rsidRPr="00447890">
                              <w:rPr>
                                <w:i/>
                                <w:sz w:val="20"/>
                                <w:szCs w:val="20"/>
                              </w:rPr>
                              <w:t xml:space="preserve">. </w:t>
                            </w:r>
                            <w:r w:rsidRPr="000F4831">
                              <w:rPr>
                                <w:i/>
                                <w:color w:val="2E74B5" w:themeColor="accent1" w:themeShade="BF"/>
                                <w:sz w:val="18"/>
                              </w:rPr>
                              <w:t>(Le président de célébration arrête la lecture et l’enfant prévu pour porter Jésus au visuel s’avance vers la crédence, prend Jésus et va le déposer entre Marie et Joseph).</w:t>
                            </w:r>
                            <w:r w:rsidRPr="00447890">
                              <w:rPr>
                                <w:color w:val="00B050"/>
                                <w:sz w:val="20"/>
                                <w:szCs w:val="20"/>
                              </w:rPr>
                              <w:t xml:space="preserve"> </w:t>
                            </w:r>
                            <w:r w:rsidRPr="00447890">
                              <w:rPr>
                                <w:sz w:val="20"/>
                                <w:szCs w:val="20"/>
                              </w:rPr>
                              <w:t xml:space="preserve">Elle l’enveloppe dans une couverture et elle le couche dans une mangeoire. En effet, il n’y a pas de place pour eux dans la salle où logent les gens de passage. Dans la même région, il y a des bergers. Ils vivent dans les champs, et pendant la nuit, ils gardent leur troupeau. Un ange du Seigneur se présente devant eux. La gloire du Seigneur les enveloppe de lumière, alors ils ont très peur. L’Ange leur </w:t>
                            </w:r>
                            <w:r w:rsidRPr="000F4831">
                              <w:rPr>
                                <w:sz w:val="20"/>
                                <w:szCs w:val="20"/>
                              </w:rPr>
                              <w:t>dit : «</w:t>
                            </w:r>
                            <w:r w:rsidRPr="00447890">
                              <w:rPr>
                                <w:sz w:val="20"/>
                                <w:szCs w:val="20"/>
                              </w:rPr>
                              <w:t xml:space="preserve"> N’ayez pas peur. Oui, je viens vous annoncer une bonne nouvelle qui sera une grande joie pour tout votre peuple. Aujourd’hui, dans la ville de David, un sauveur est né pour vous. C’est le Christ, le Seigneur. Voici comment vous allez le reconnaître : vous trouverez un petit enfant enveloppé dans une couverture et couché dans une mangeoire. » Tout à coup, il y a avec l’ange une troupe nombreuse qui vient du ciel. Ils chantent la louange de Dieu : « Gloire à Dieu au plus haut des cieux, et sur la terre paix à ceux que Dieu aime ! » </w:t>
                            </w:r>
                          </w:p>
                          <w:p w:rsidR="003C04E4" w:rsidRDefault="003C04E4" w:rsidP="003C04E4">
                            <w:pPr>
                              <w:spacing w:after="0"/>
                              <w:jc w:val="both"/>
                              <w:rPr>
                                <w:rFonts w:ascii="Arial Narrow" w:eastAsia="Times New Roman" w:hAnsi="Arial Narrow" w:cs="Times New Roman"/>
                                <w:sz w:val="24"/>
                                <w:szCs w:val="24"/>
                                <w:lang w:eastAsia="fr-FR"/>
                              </w:rPr>
                            </w:pPr>
                          </w:p>
                        </w:txbxContent>
                      </v:textbox>
                    </v:rect>
                  </w:pict>
                </mc:Fallback>
              </mc:AlternateContent>
            </w:r>
            <w:r>
              <w:t>Il proclame l'Évangile :</w:t>
            </w:r>
            <w:r>
              <w:rPr>
                <w:rFonts w:ascii="Calibri" w:eastAsia="Times New Roman" w:hAnsi="Calibri" w:cs="Arial"/>
                <w:lang w:eastAsia="fr-FR"/>
              </w:rPr>
              <w:t xml:space="preserve">    </w:t>
            </w:r>
            <w:r w:rsidRPr="00B21CC7">
              <w:rPr>
                <w:rFonts w:ascii="Calibri" w:eastAsia="Times New Roman" w:hAnsi="Calibri" w:cs="Arial"/>
                <w:b/>
                <w:sz w:val="20"/>
                <w:lang w:eastAsia="fr-FR"/>
              </w:rPr>
              <w:sym w:font="Wingdings" w:char="F026"/>
            </w:r>
            <w:r w:rsidRPr="00B21CC7">
              <w:rPr>
                <w:rFonts w:ascii="Calibri" w:eastAsia="Times New Roman" w:hAnsi="Calibri" w:cs="Arial"/>
                <w:b/>
                <w:sz w:val="20"/>
                <w:lang w:eastAsia="fr-FR"/>
              </w:rPr>
              <w:t xml:space="preserve"> </w:t>
            </w:r>
            <w:r w:rsidRPr="00B21CC7">
              <w:rPr>
                <w:rFonts w:eastAsia="Times New Roman" w:cs="Arial"/>
                <w:b/>
                <w:sz w:val="20"/>
                <w:lang w:eastAsia="fr-FR"/>
              </w:rPr>
              <w:t xml:space="preserve">Évangile </w:t>
            </w:r>
            <w:r w:rsidRPr="00B21CC7">
              <w:rPr>
                <w:rFonts w:eastAsia="Times New Roman" w:cs="Times New Roman"/>
                <w:b/>
                <w:sz w:val="20"/>
                <w:lang w:eastAsia="fr-FR"/>
              </w:rPr>
              <w:t>selon St Luc 2, 1-14</w:t>
            </w:r>
            <w:r>
              <w:rPr>
                <w:rFonts w:eastAsia="Times New Roman" w:cs="Times New Roman"/>
                <w:b/>
                <w:sz w:val="20"/>
                <w:lang w:eastAsia="fr-FR"/>
              </w:rPr>
              <w:t xml:space="preserve"> </w:t>
            </w:r>
            <w:r>
              <w:rPr>
                <w:sz w:val="16"/>
              </w:rPr>
              <w:t>(Bible Parole de Vie)</w:t>
            </w:r>
          </w:p>
          <w:p w:rsidR="003C04E4" w:rsidRDefault="003C04E4" w:rsidP="003C04E4">
            <w:pPr>
              <w:spacing w:before="120" w:after="120" w:line="240" w:lineRule="auto"/>
              <w:jc w:val="both"/>
              <w:rPr>
                <w:rFonts w:eastAsia="Times New Roman" w:cs="Times New Roman"/>
                <w:lang w:eastAsia="fr-FR"/>
              </w:rPr>
            </w:pPr>
          </w:p>
          <w:p w:rsidR="003C04E4" w:rsidRDefault="003C04E4" w:rsidP="003C04E4">
            <w:pPr>
              <w:spacing w:before="120" w:after="120" w:line="240" w:lineRule="auto"/>
              <w:jc w:val="both"/>
              <w:rPr>
                <w:rFonts w:eastAsia="Times New Roman" w:cs="Times New Roman"/>
                <w:lang w:eastAsia="fr-FR"/>
              </w:rPr>
            </w:pPr>
          </w:p>
          <w:p w:rsidR="003C04E4" w:rsidRDefault="003C04E4" w:rsidP="003C04E4">
            <w:pPr>
              <w:spacing w:before="120" w:after="120" w:line="240" w:lineRule="auto"/>
              <w:jc w:val="both"/>
              <w:rPr>
                <w:rFonts w:eastAsia="Times New Roman" w:cs="Times New Roman"/>
                <w:lang w:eastAsia="fr-FR"/>
              </w:rPr>
            </w:pPr>
          </w:p>
          <w:p w:rsidR="003C04E4" w:rsidRDefault="003C04E4" w:rsidP="003C04E4">
            <w:pPr>
              <w:spacing w:before="120" w:after="120" w:line="240" w:lineRule="auto"/>
              <w:jc w:val="both"/>
              <w:rPr>
                <w:rFonts w:eastAsia="Times New Roman" w:cs="Times New Roman"/>
                <w:lang w:eastAsia="fr-FR"/>
              </w:rPr>
            </w:pPr>
          </w:p>
          <w:p w:rsidR="003C04E4" w:rsidRDefault="003C04E4" w:rsidP="003C04E4">
            <w:pPr>
              <w:spacing w:before="120" w:after="120" w:line="240" w:lineRule="auto"/>
              <w:jc w:val="both"/>
              <w:rPr>
                <w:rFonts w:eastAsia="Times New Roman" w:cs="Times New Roman"/>
                <w:lang w:eastAsia="fr-FR"/>
              </w:rPr>
            </w:pPr>
          </w:p>
          <w:p w:rsidR="003C04E4" w:rsidRDefault="003C04E4" w:rsidP="003C04E4">
            <w:pPr>
              <w:spacing w:before="120" w:after="120" w:line="240" w:lineRule="auto"/>
              <w:jc w:val="both"/>
              <w:rPr>
                <w:rFonts w:eastAsia="Times New Roman" w:cs="Times New Roman"/>
                <w:lang w:eastAsia="fr-FR"/>
              </w:rPr>
            </w:pPr>
          </w:p>
          <w:p w:rsidR="003C04E4" w:rsidRDefault="003C04E4" w:rsidP="003C04E4">
            <w:pPr>
              <w:spacing w:before="120" w:after="120" w:line="240" w:lineRule="auto"/>
              <w:jc w:val="both"/>
              <w:rPr>
                <w:rFonts w:eastAsia="Times New Roman" w:cs="Times New Roman"/>
                <w:lang w:eastAsia="fr-FR"/>
              </w:rPr>
            </w:pPr>
          </w:p>
          <w:p w:rsidR="003C04E4" w:rsidRDefault="003C04E4" w:rsidP="003C04E4">
            <w:pPr>
              <w:spacing w:before="120" w:after="120" w:line="240" w:lineRule="auto"/>
              <w:jc w:val="both"/>
              <w:rPr>
                <w:rFonts w:eastAsia="Times New Roman" w:cs="Times New Roman"/>
                <w:lang w:eastAsia="fr-FR"/>
              </w:rPr>
            </w:pPr>
          </w:p>
          <w:p w:rsidR="003C04E4" w:rsidRDefault="003C04E4" w:rsidP="003C04E4">
            <w:pPr>
              <w:spacing w:before="120" w:after="120" w:line="240" w:lineRule="auto"/>
              <w:jc w:val="both"/>
              <w:rPr>
                <w:rFonts w:eastAsia="Times New Roman" w:cs="Arial"/>
                <w:lang w:eastAsia="fr-FR"/>
              </w:rPr>
            </w:pPr>
          </w:p>
          <w:p w:rsidR="003C04E4" w:rsidRDefault="003C04E4" w:rsidP="003C04E4">
            <w:pPr>
              <w:spacing w:line="240" w:lineRule="auto"/>
              <w:jc w:val="both"/>
            </w:pPr>
          </w:p>
          <w:p w:rsidR="003C04E4" w:rsidRDefault="003C04E4" w:rsidP="003C04E4">
            <w:pPr>
              <w:spacing w:line="240" w:lineRule="auto"/>
              <w:jc w:val="both"/>
            </w:pPr>
          </w:p>
          <w:p w:rsidR="003C04E4" w:rsidRDefault="003C04E4" w:rsidP="003C04E4">
            <w:pPr>
              <w:spacing w:line="240" w:lineRule="auto"/>
              <w:jc w:val="both"/>
            </w:pPr>
          </w:p>
        </w:tc>
      </w:tr>
      <w:tr w:rsidR="003C04E4" w:rsidTr="00757EBB">
        <w:trPr>
          <w:trHeight w:val="1833"/>
        </w:trPr>
        <w:tc>
          <w:tcPr>
            <w:tcW w:w="1629" w:type="dxa"/>
            <w:tcBorders>
              <w:top w:val="single" w:sz="4" w:space="0" w:color="auto"/>
              <w:left w:val="single" w:sz="4" w:space="0" w:color="auto"/>
              <w:bottom w:val="single" w:sz="4" w:space="0" w:color="auto"/>
              <w:right w:val="single" w:sz="4" w:space="0" w:color="auto"/>
            </w:tcBorders>
          </w:tcPr>
          <w:p w:rsidR="003C04E4" w:rsidRDefault="003C04E4" w:rsidP="003C04E4">
            <w:pPr>
              <w:spacing w:line="240" w:lineRule="auto"/>
              <w:jc w:val="center"/>
              <w:rPr>
                <w:rFonts w:eastAsia="Times New Roman"/>
                <w:szCs w:val="24"/>
                <w:lang w:eastAsia="fr-FR"/>
              </w:rPr>
            </w:pPr>
            <w:r>
              <w:rPr>
                <w:rFonts w:eastAsia="Times New Roman"/>
                <w:szCs w:val="24"/>
                <w:lang w:eastAsia="fr-FR"/>
              </w:rPr>
              <w:lastRenderedPageBreak/>
              <w:t>Animateur de chants</w:t>
            </w:r>
          </w:p>
          <w:p w:rsidR="003C04E4" w:rsidRPr="007365D0" w:rsidRDefault="003C04E4" w:rsidP="003C04E4">
            <w:pPr>
              <w:spacing w:line="240" w:lineRule="auto"/>
              <w:jc w:val="center"/>
              <w:rPr>
                <w:rFonts w:eastAsia="Times New Roman"/>
                <w:sz w:val="12"/>
                <w:szCs w:val="24"/>
                <w:lang w:eastAsia="fr-FR"/>
              </w:rPr>
            </w:pPr>
          </w:p>
          <w:p w:rsidR="003C04E4" w:rsidRDefault="003C04E4" w:rsidP="003C04E4">
            <w:pPr>
              <w:spacing w:line="240" w:lineRule="auto"/>
              <w:jc w:val="center"/>
              <w:rPr>
                <w:rFonts w:eastAsia="Times New Roman"/>
                <w:szCs w:val="24"/>
                <w:lang w:eastAsia="fr-FR"/>
              </w:rPr>
            </w:pPr>
            <w:r>
              <w:rPr>
                <w:rFonts w:eastAsia="Times New Roman"/>
                <w:szCs w:val="24"/>
                <w:lang w:eastAsia="fr-FR"/>
              </w:rPr>
              <w:t>Président de célébration</w:t>
            </w:r>
          </w:p>
          <w:p w:rsidR="003C04E4" w:rsidRPr="007365D0" w:rsidRDefault="003C04E4" w:rsidP="003C04E4">
            <w:pPr>
              <w:spacing w:line="240" w:lineRule="auto"/>
              <w:jc w:val="center"/>
              <w:rPr>
                <w:rFonts w:eastAsia="Times New Roman"/>
                <w:sz w:val="20"/>
                <w:szCs w:val="24"/>
                <w:lang w:eastAsia="fr-FR"/>
              </w:rPr>
            </w:pPr>
          </w:p>
          <w:p w:rsidR="003C04E4" w:rsidRDefault="003C04E4" w:rsidP="003C04E4">
            <w:pPr>
              <w:spacing w:line="240" w:lineRule="auto"/>
              <w:jc w:val="center"/>
            </w:pPr>
            <w:r>
              <w:rPr>
                <w:rFonts w:eastAsia="Times New Roman"/>
                <w:szCs w:val="24"/>
                <w:lang w:eastAsia="fr-FR"/>
              </w:rPr>
              <w:t>Adulte(s)</w:t>
            </w:r>
          </w:p>
        </w:tc>
        <w:tc>
          <w:tcPr>
            <w:tcW w:w="9145" w:type="dxa"/>
            <w:tcBorders>
              <w:top w:val="single" w:sz="4" w:space="0" w:color="auto"/>
              <w:left w:val="single" w:sz="4" w:space="0" w:color="auto"/>
              <w:bottom w:val="single" w:sz="4" w:space="0" w:color="auto"/>
              <w:right w:val="single" w:sz="4" w:space="0" w:color="auto"/>
            </w:tcBorders>
          </w:tcPr>
          <w:p w:rsidR="003C04E4" w:rsidRDefault="003C04E4" w:rsidP="003C04E4">
            <w:pPr>
              <w:spacing w:before="120" w:line="240" w:lineRule="auto"/>
              <w:jc w:val="both"/>
            </w:pPr>
            <w:r>
              <w:t xml:space="preserve"> </w:t>
            </w:r>
            <w:r>
              <w:sym w:font="Webdings" w:char="F0AF"/>
            </w:r>
            <w:r>
              <w:t> « Gloire à Dieu paix aux hommes, joie du ciel sur la terre » refrain uniquement</w:t>
            </w:r>
          </w:p>
          <w:p w:rsidR="003C04E4" w:rsidRDefault="003C04E4" w:rsidP="003C04E4">
            <w:pPr>
              <w:spacing w:before="120" w:line="240" w:lineRule="auto"/>
              <w:jc w:val="both"/>
            </w:pPr>
          </w:p>
          <w:p w:rsidR="003C04E4" w:rsidRDefault="003C04E4" w:rsidP="003C04E4">
            <w:pPr>
              <w:spacing w:line="240" w:lineRule="auto"/>
              <w:jc w:val="both"/>
            </w:pPr>
            <w:r>
              <w:t>Pendant le Gloire à Dieu, le président de célébration dépose le livre de la Parole ouvert près de Marie et Joseph.</w:t>
            </w:r>
          </w:p>
          <w:p w:rsidR="003C04E4" w:rsidRPr="007365D0" w:rsidRDefault="003C04E4" w:rsidP="003C04E4">
            <w:pPr>
              <w:spacing w:before="120" w:line="240" w:lineRule="auto"/>
              <w:jc w:val="both"/>
              <w:rPr>
                <w:sz w:val="2"/>
              </w:rPr>
            </w:pPr>
          </w:p>
          <w:p w:rsidR="003C04E4" w:rsidRPr="002C0815" w:rsidRDefault="003C04E4" w:rsidP="003C04E4">
            <w:pPr>
              <w:spacing w:line="240" w:lineRule="auto"/>
              <w:jc w:val="both"/>
            </w:pPr>
            <w:r>
              <w:t>Le ou les adultes allume(nt) alors les photophores laissés jusqu’ici éteints au visuel</w:t>
            </w:r>
          </w:p>
        </w:tc>
      </w:tr>
      <w:tr w:rsidR="003C04E4" w:rsidTr="00757EBB">
        <w:trPr>
          <w:trHeight w:val="1692"/>
        </w:trPr>
        <w:tc>
          <w:tcPr>
            <w:tcW w:w="1629" w:type="dxa"/>
            <w:tcBorders>
              <w:top w:val="single" w:sz="4" w:space="0" w:color="auto"/>
              <w:left w:val="single" w:sz="4" w:space="0" w:color="auto"/>
              <w:bottom w:val="single" w:sz="4" w:space="0" w:color="auto"/>
              <w:right w:val="single" w:sz="4" w:space="0" w:color="auto"/>
            </w:tcBorders>
          </w:tcPr>
          <w:p w:rsidR="003C04E4" w:rsidRDefault="003C04E4" w:rsidP="003C04E4">
            <w:pPr>
              <w:spacing w:before="240" w:line="240" w:lineRule="auto"/>
              <w:jc w:val="center"/>
              <w:rPr>
                <w:rFonts w:ascii="Calibri" w:eastAsia="Times New Roman" w:hAnsi="Calibri" w:cs="Arial"/>
                <w:lang w:eastAsia="fr-FR"/>
              </w:rPr>
            </w:pPr>
            <w:r>
              <w:rPr>
                <w:rFonts w:ascii="Calibri" w:eastAsia="Times New Roman" w:hAnsi="Calibri" w:cs="Arial"/>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tcPr>
          <w:p w:rsidR="003C04E4" w:rsidRPr="00005344" w:rsidRDefault="003C04E4" w:rsidP="003C04E4">
            <w:pPr>
              <w:spacing w:line="240" w:lineRule="auto"/>
              <w:jc w:val="both"/>
              <w:rPr>
                <w:rFonts w:ascii="Calibri" w:eastAsia="Times New Roman" w:hAnsi="Calibri" w:cs="Arial"/>
                <w:lang w:eastAsia="fr-FR"/>
              </w:rPr>
            </w:pPr>
            <w:r w:rsidRPr="00005344">
              <w:rPr>
                <w:rFonts w:ascii="Calibri" w:eastAsia="Times New Roman" w:hAnsi="Calibri" w:cs="Arial"/>
                <w:lang w:eastAsia="fr-FR"/>
              </w:rPr>
              <w:t xml:space="preserve">Il invite à un bref moment de silence avec les mots : </w:t>
            </w:r>
          </w:p>
          <w:p w:rsidR="003C04E4" w:rsidRDefault="003C04E4" w:rsidP="003C04E4">
            <w:pPr>
              <w:spacing w:line="240" w:lineRule="auto"/>
              <w:jc w:val="both"/>
              <w:rPr>
                <w:rFonts w:ascii="Calibri" w:eastAsia="Calibri" w:hAnsi="Calibri" w:cs="Times New Roman"/>
                <w:i/>
              </w:rPr>
            </w:pPr>
            <w:r>
              <w:rPr>
                <w:rFonts w:ascii="Calibri" w:eastAsia="Calibri" w:hAnsi="Calibri" w:cs="Times New Roman"/>
                <w:i/>
              </w:rPr>
              <w:t xml:space="preserve">« Regardons Marie qui vient nous donner par Jésus, l’Amour de Dieu dont elle rayonne. </w:t>
            </w:r>
          </w:p>
          <w:p w:rsidR="003C04E4" w:rsidRPr="00005344" w:rsidRDefault="003C04E4" w:rsidP="003C04E4">
            <w:pPr>
              <w:spacing w:line="240" w:lineRule="auto"/>
              <w:jc w:val="both"/>
              <w:rPr>
                <w:rFonts w:ascii="Calibri" w:eastAsia="Calibri" w:hAnsi="Calibri" w:cs="Times New Roman"/>
                <w:i/>
              </w:rPr>
            </w:pPr>
            <w:r>
              <w:rPr>
                <w:rFonts w:ascii="Calibri" w:eastAsia="Calibri" w:hAnsi="Calibri" w:cs="Times New Roman"/>
                <w:i/>
              </w:rPr>
              <w:t xml:space="preserve">Oui Marie, tu es vitrail de l’amour de Dieu » </w:t>
            </w:r>
            <w:r w:rsidRPr="00B21CC7">
              <w:rPr>
                <w:i/>
                <w:color w:val="2E74B5" w:themeColor="accent1" w:themeShade="BF"/>
                <w:sz w:val="18"/>
              </w:rPr>
              <w:t>(marquer ici un temps de silence)</w:t>
            </w:r>
            <w:r w:rsidRPr="00005344">
              <w:rPr>
                <w:rFonts w:ascii="Calibri" w:eastAsia="Calibri" w:hAnsi="Calibri" w:cs="Times New Roman"/>
                <w:i/>
              </w:rPr>
              <w:t xml:space="preserve"> </w:t>
            </w:r>
          </w:p>
          <w:p w:rsidR="003C04E4" w:rsidRPr="00005344" w:rsidRDefault="003C04E4" w:rsidP="003C04E4">
            <w:pPr>
              <w:spacing w:line="240" w:lineRule="auto"/>
              <w:jc w:val="both"/>
              <w:rPr>
                <w:rFonts w:ascii="Calibri" w:eastAsia="Calibri" w:hAnsi="Calibri" w:cs="Times New Roman"/>
              </w:rPr>
            </w:pPr>
            <w:r>
              <w:rPr>
                <w:rFonts w:ascii="Calibri" w:eastAsia="Calibri" w:hAnsi="Calibri" w:cs="Times New Roman"/>
                <w:i/>
              </w:rPr>
              <w:t xml:space="preserve"> </w:t>
            </w:r>
          </w:p>
          <w:p w:rsidR="003C04E4" w:rsidRPr="00005344" w:rsidRDefault="003C04E4" w:rsidP="003C04E4">
            <w:pPr>
              <w:spacing w:line="240" w:lineRule="auto"/>
              <w:jc w:val="both"/>
              <w:rPr>
                <w:rFonts w:ascii="Calibri" w:eastAsia="Times New Roman" w:hAnsi="Calibri" w:cs="Arial"/>
                <w:sz w:val="8"/>
                <w:lang w:eastAsia="fr-FR"/>
              </w:rPr>
            </w:pPr>
          </w:p>
          <w:p w:rsidR="003C04E4" w:rsidRPr="00C32C73" w:rsidRDefault="003C04E4" w:rsidP="003C04E4">
            <w:pPr>
              <w:spacing w:line="240" w:lineRule="auto"/>
              <w:jc w:val="both"/>
              <w:rPr>
                <w:rFonts w:ascii="Calibri" w:eastAsia="Times New Roman" w:hAnsi="Calibri" w:cs="Arial"/>
                <w:lang w:eastAsia="fr-FR"/>
              </w:rPr>
            </w:pPr>
            <w:r w:rsidRPr="00005344">
              <w:rPr>
                <w:rFonts w:ascii="Calibri" w:eastAsia="Times New Roman" w:hAnsi="Calibri" w:cs="Arial"/>
                <w:lang w:eastAsia="fr-FR"/>
              </w:rPr>
              <w:t>Ensuite, en quelques mots, il fait le lien entre l’itinéraire vécu et l’Évangile proclamé…</w:t>
            </w:r>
          </w:p>
        </w:tc>
      </w:tr>
      <w:tr w:rsidR="003C04E4" w:rsidTr="00757EBB">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3C04E4" w:rsidRPr="00353C8F" w:rsidRDefault="003C04E4" w:rsidP="003C04E4">
            <w:pPr>
              <w:spacing w:line="240" w:lineRule="auto"/>
              <w:jc w:val="center"/>
              <w:rPr>
                <w:rFonts w:ascii="Arial Rounded MT Bold" w:eastAsia="Calibri" w:hAnsi="Arial Rounded MT Bold" w:cs="Times New Roman"/>
                <w:color w:val="2E74B5" w:themeColor="accent1" w:themeShade="BF"/>
                <w:sz w:val="28"/>
                <w:szCs w:val="28"/>
              </w:rPr>
            </w:pPr>
            <w:r w:rsidRPr="00863726">
              <w:rPr>
                <w:rFonts w:ascii="MV Boli" w:hAnsi="MV Boli" w:cs="MV Boli"/>
                <w:b/>
                <w:color w:val="88C1F4"/>
                <w:sz w:val="28"/>
                <w:szCs w:val="24"/>
              </w:rPr>
              <w:t>Temps de la Prière</w:t>
            </w:r>
          </w:p>
        </w:tc>
      </w:tr>
      <w:tr w:rsidR="003C04E4" w:rsidTr="00757EBB">
        <w:tc>
          <w:tcPr>
            <w:tcW w:w="1629" w:type="dxa"/>
            <w:tcBorders>
              <w:top w:val="single" w:sz="4" w:space="0" w:color="auto"/>
              <w:left w:val="single" w:sz="4" w:space="0" w:color="auto"/>
              <w:bottom w:val="nil"/>
              <w:right w:val="single" w:sz="4" w:space="0" w:color="auto"/>
            </w:tcBorders>
          </w:tcPr>
          <w:p w:rsidR="003C04E4" w:rsidRPr="00E91730" w:rsidRDefault="003C04E4" w:rsidP="003C04E4">
            <w:pPr>
              <w:spacing w:line="240" w:lineRule="auto"/>
              <w:rPr>
                <w:rFonts w:ascii="Calibri" w:eastAsia="Times New Roman" w:hAnsi="Calibri" w:cs="Arial"/>
                <w:sz w:val="8"/>
                <w:lang w:eastAsia="fr-FR"/>
              </w:rPr>
            </w:pPr>
          </w:p>
          <w:p w:rsidR="003C04E4" w:rsidRDefault="003C04E4" w:rsidP="003C04E4">
            <w:pPr>
              <w:spacing w:line="240" w:lineRule="auto"/>
              <w:jc w:val="center"/>
              <w:rPr>
                <w:rFonts w:ascii="Calibri" w:eastAsia="Times New Roman" w:hAnsi="Calibri" w:cs="Arial"/>
                <w:lang w:eastAsia="fr-FR"/>
              </w:rPr>
            </w:pPr>
            <w:r>
              <w:rPr>
                <w:rFonts w:ascii="Calibri" w:eastAsia="Times New Roman" w:hAnsi="Calibri" w:cs="Arial"/>
                <w:lang w:eastAsia="fr-FR"/>
              </w:rPr>
              <w:t>Président de célébration</w:t>
            </w:r>
          </w:p>
          <w:p w:rsidR="003C04E4" w:rsidRPr="00AD2746" w:rsidRDefault="003C04E4" w:rsidP="003C04E4">
            <w:pPr>
              <w:spacing w:line="240" w:lineRule="auto"/>
              <w:rPr>
                <w:rFonts w:eastAsia="Times New Roman"/>
                <w:sz w:val="14"/>
                <w:szCs w:val="24"/>
                <w:lang w:eastAsia="fr-FR"/>
              </w:rPr>
            </w:pPr>
          </w:p>
          <w:p w:rsidR="003C04E4" w:rsidRDefault="003C04E4" w:rsidP="003C04E4">
            <w:pPr>
              <w:spacing w:line="240" w:lineRule="auto"/>
              <w:jc w:val="center"/>
              <w:rPr>
                <w:rFonts w:eastAsia="Times New Roman"/>
                <w:szCs w:val="24"/>
                <w:lang w:eastAsia="fr-FR"/>
              </w:rPr>
            </w:pPr>
            <w:r>
              <w:rPr>
                <w:rFonts w:eastAsia="Times New Roman"/>
                <w:szCs w:val="24"/>
                <w:lang w:eastAsia="fr-FR"/>
              </w:rPr>
              <w:t>Animateur de chants</w:t>
            </w:r>
          </w:p>
          <w:p w:rsidR="003C04E4" w:rsidRPr="002D3F83" w:rsidRDefault="003C04E4" w:rsidP="003C04E4">
            <w:pPr>
              <w:spacing w:line="240" w:lineRule="auto"/>
              <w:jc w:val="center"/>
              <w:rPr>
                <w:rFonts w:eastAsia="Times New Roman"/>
                <w:color w:val="BF8F00" w:themeColor="accent4" w:themeShade="BF"/>
                <w:szCs w:val="24"/>
                <w:lang w:eastAsia="fr-FR"/>
              </w:rPr>
            </w:pPr>
            <w:r w:rsidRPr="00005344">
              <w:rPr>
                <w:rFonts w:eastAsia="Times New Roman"/>
                <w:noProof/>
                <w:color w:val="BF8F00" w:themeColor="accent4" w:themeShade="BF"/>
                <w:szCs w:val="24"/>
                <w:lang w:eastAsia="fr-FR"/>
              </w:rPr>
              <mc:AlternateContent>
                <mc:Choice Requires="wps">
                  <w:drawing>
                    <wp:anchor distT="0" distB="0" distL="114300" distR="114300" simplePos="0" relativeHeight="251665408" behindDoc="0" locked="0" layoutInCell="1" allowOverlap="1" wp14:anchorId="04378554" wp14:editId="61028B54">
                      <wp:simplePos x="0" y="0"/>
                      <wp:positionH relativeFrom="column">
                        <wp:posOffset>792480</wp:posOffset>
                      </wp:positionH>
                      <wp:positionV relativeFrom="paragraph">
                        <wp:posOffset>67945</wp:posOffset>
                      </wp:positionV>
                      <wp:extent cx="152400" cy="2560320"/>
                      <wp:effectExtent l="0" t="0" r="19050" b="11430"/>
                      <wp:wrapNone/>
                      <wp:docPr id="75" name="Accolade ouvrante 75"/>
                      <wp:cNvGraphicFramePr/>
                      <a:graphic xmlns:a="http://schemas.openxmlformats.org/drawingml/2006/main">
                        <a:graphicData uri="http://schemas.microsoft.com/office/word/2010/wordprocessingShape">
                          <wps:wsp>
                            <wps:cNvSpPr/>
                            <wps:spPr>
                              <a:xfrm>
                                <a:off x="0" y="0"/>
                                <a:ext cx="152400" cy="2560320"/>
                              </a:xfrm>
                              <a:prstGeom prst="leftBrace">
                                <a:avLst/>
                              </a:prstGeom>
                              <a:noFill/>
                              <a:ln w="6350" cap="flat" cmpd="sng" algn="ctr">
                                <a:solidFill>
                                  <a:schemeClr val="accent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602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75" o:spid="_x0000_s1026" type="#_x0000_t87" style="position:absolute;margin-left:62.4pt;margin-top:5.35pt;width:12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" adj="107" strokecolor="#2e74b5 [2404]" strokeweight=".5pt"/>
                  </w:pict>
                </mc:Fallback>
              </mc:AlternateContent>
            </w:r>
          </w:p>
          <w:p w:rsidR="003C04E4" w:rsidRDefault="003C04E4" w:rsidP="003C04E4">
            <w:pPr>
              <w:spacing w:line="240" w:lineRule="auto"/>
              <w:jc w:val="center"/>
              <w:rPr>
                <w:rFonts w:eastAsia="Times New Roman"/>
                <w:szCs w:val="24"/>
                <w:lang w:eastAsia="fr-FR"/>
              </w:rPr>
            </w:pPr>
          </w:p>
          <w:p w:rsidR="003C04E4" w:rsidRDefault="003C04E4" w:rsidP="003C04E4">
            <w:pPr>
              <w:spacing w:line="240" w:lineRule="auto"/>
              <w:jc w:val="center"/>
              <w:rPr>
                <w:rFonts w:eastAsia="Times New Roman"/>
                <w:szCs w:val="24"/>
                <w:lang w:eastAsia="fr-FR"/>
              </w:rPr>
            </w:pPr>
          </w:p>
          <w:p w:rsidR="003C04E4" w:rsidRDefault="003C04E4" w:rsidP="003C04E4">
            <w:pPr>
              <w:spacing w:line="240" w:lineRule="auto"/>
              <w:jc w:val="center"/>
              <w:rPr>
                <w:rFonts w:eastAsia="Times New Roman"/>
                <w:szCs w:val="24"/>
                <w:lang w:eastAsia="fr-FR"/>
              </w:rPr>
            </w:pPr>
          </w:p>
          <w:p w:rsidR="003C04E4" w:rsidRDefault="003C04E4" w:rsidP="003C04E4">
            <w:pPr>
              <w:spacing w:line="240" w:lineRule="auto"/>
              <w:jc w:val="center"/>
              <w:rPr>
                <w:rFonts w:eastAsia="Times New Roman"/>
                <w:szCs w:val="24"/>
                <w:lang w:eastAsia="fr-FR"/>
              </w:rPr>
            </w:pPr>
          </w:p>
          <w:p w:rsidR="003C04E4" w:rsidRDefault="003C04E4" w:rsidP="003C04E4">
            <w:pPr>
              <w:spacing w:line="240" w:lineRule="auto"/>
              <w:jc w:val="center"/>
              <w:rPr>
                <w:rFonts w:eastAsia="Times New Roman"/>
                <w:szCs w:val="24"/>
                <w:lang w:eastAsia="fr-FR"/>
              </w:rPr>
            </w:pPr>
          </w:p>
          <w:p w:rsidR="003C04E4" w:rsidRPr="00005344" w:rsidRDefault="003C04E4" w:rsidP="003C04E4">
            <w:pPr>
              <w:spacing w:line="240" w:lineRule="auto"/>
              <w:rPr>
                <w:rFonts w:eastAsia="Times New Roman"/>
                <w:szCs w:val="24"/>
                <w:lang w:eastAsia="fr-FR"/>
              </w:rPr>
            </w:pPr>
            <w:r>
              <w:rPr>
                <w:rFonts w:eastAsia="Times New Roman"/>
                <w:szCs w:val="24"/>
                <w:lang w:eastAsia="fr-FR"/>
              </w:rPr>
              <w:t>Deux</w:t>
            </w:r>
            <w:r w:rsidRPr="00005344">
              <w:rPr>
                <w:rFonts w:eastAsia="Times New Roman"/>
                <w:szCs w:val="24"/>
                <w:lang w:eastAsia="fr-FR"/>
              </w:rPr>
              <w:t xml:space="preserve"> lecteur</w:t>
            </w:r>
            <w:r>
              <w:rPr>
                <w:rFonts w:eastAsia="Times New Roman"/>
                <w:szCs w:val="24"/>
                <w:lang w:eastAsia="fr-FR"/>
              </w:rPr>
              <w:t>s</w:t>
            </w:r>
            <w:r w:rsidRPr="00005344">
              <w:rPr>
                <w:rFonts w:eastAsia="Times New Roman"/>
                <w:szCs w:val="24"/>
                <w:lang w:eastAsia="fr-FR"/>
              </w:rPr>
              <w:t xml:space="preserve"> </w:t>
            </w:r>
          </w:p>
          <w:p w:rsidR="003C04E4" w:rsidRPr="00005344" w:rsidRDefault="003C04E4" w:rsidP="003C04E4">
            <w:pPr>
              <w:spacing w:line="240" w:lineRule="auto"/>
              <w:rPr>
                <w:rFonts w:eastAsia="Times New Roman"/>
                <w:szCs w:val="24"/>
                <w:lang w:eastAsia="fr-FR"/>
              </w:rPr>
            </w:pPr>
            <w:proofErr w:type="gramStart"/>
            <w:r>
              <w:rPr>
                <w:rFonts w:eastAsia="Times New Roman"/>
                <w:szCs w:val="24"/>
                <w:lang w:eastAsia="fr-FR"/>
              </w:rPr>
              <w:t>pour</w:t>
            </w:r>
            <w:proofErr w:type="gramEnd"/>
            <w:r>
              <w:rPr>
                <w:rFonts w:eastAsia="Times New Roman"/>
                <w:szCs w:val="24"/>
                <w:lang w:eastAsia="fr-FR"/>
              </w:rPr>
              <w:t xml:space="preserve"> une lecture à deux voix</w:t>
            </w:r>
          </w:p>
          <w:p w:rsidR="003C04E4" w:rsidRDefault="003C04E4" w:rsidP="003C04E4">
            <w:pPr>
              <w:spacing w:line="240" w:lineRule="auto"/>
              <w:jc w:val="center"/>
              <w:rPr>
                <w:rFonts w:eastAsia="Times New Roman"/>
                <w:szCs w:val="24"/>
                <w:lang w:eastAsia="fr-FR"/>
              </w:rPr>
            </w:pPr>
          </w:p>
          <w:p w:rsidR="003C04E4" w:rsidRDefault="003C04E4" w:rsidP="003C04E4">
            <w:pPr>
              <w:spacing w:line="240" w:lineRule="auto"/>
              <w:jc w:val="center"/>
              <w:rPr>
                <w:rFonts w:eastAsia="Times New Roman"/>
                <w:szCs w:val="24"/>
                <w:lang w:eastAsia="fr-FR"/>
              </w:rPr>
            </w:pPr>
          </w:p>
          <w:p w:rsidR="003C04E4" w:rsidRDefault="003C04E4" w:rsidP="003C04E4">
            <w:pPr>
              <w:spacing w:line="240" w:lineRule="auto"/>
              <w:jc w:val="center"/>
              <w:rPr>
                <w:rFonts w:eastAsia="Times New Roman"/>
                <w:szCs w:val="24"/>
                <w:lang w:eastAsia="fr-FR"/>
              </w:rPr>
            </w:pPr>
          </w:p>
          <w:p w:rsidR="003C04E4" w:rsidRDefault="003C04E4" w:rsidP="003C04E4">
            <w:pPr>
              <w:spacing w:line="240" w:lineRule="auto"/>
              <w:jc w:val="center"/>
              <w:rPr>
                <w:rFonts w:eastAsia="Times New Roman"/>
                <w:szCs w:val="24"/>
                <w:lang w:eastAsia="fr-FR"/>
              </w:rPr>
            </w:pPr>
            <w:r>
              <w:rPr>
                <w:rFonts w:eastAsia="Times New Roman"/>
                <w:szCs w:val="24"/>
                <w:lang w:eastAsia="fr-FR"/>
              </w:rPr>
              <w:t>Animateur de chants</w:t>
            </w:r>
          </w:p>
        </w:tc>
        <w:tc>
          <w:tcPr>
            <w:tcW w:w="9145" w:type="dxa"/>
            <w:tcBorders>
              <w:top w:val="single" w:sz="4" w:space="0" w:color="auto"/>
              <w:left w:val="single" w:sz="4" w:space="0" w:color="auto"/>
              <w:bottom w:val="nil"/>
              <w:right w:val="single" w:sz="4" w:space="0" w:color="auto"/>
            </w:tcBorders>
          </w:tcPr>
          <w:p w:rsidR="003C04E4" w:rsidRPr="00005344" w:rsidRDefault="003C04E4" w:rsidP="003C04E4">
            <w:pPr>
              <w:spacing w:line="240" w:lineRule="auto"/>
            </w:pPr>
            <w:r w:rsidRPr="00005344">
              <w:t xml:space="preserve">Il introduit la prière universelle : </w:t>
            </w:r>
          </w:p>
          <w:p w:rsidR="003C04E4" w:rsidRPr="00005344" w:rsidRDefault="003C04E4" w:rsidP="003C04E4">
            <w:pPr>
              <w:spacing w:line="240" w:lineRule="auto"/>
            </w:pPr>
            <w:r w:rsidRPr="00005344">
              <w:t> </w:t>
            </w:r>
            <w:r w:rsidRPr="001F1E4B">
              <w:rPr>
                <w:i/>
              </w:rPr>
              <w:t>« Seigneur</w:t>
            </w:r>
            <w:r>
              <w:rPr>
                <w:i/>
              </w:rPr>
              <w:t>,</w:t>
            </w:r>
            <w:r w:rsidRPr="001F1E4B">
              <w:rPr>
                <w:i/>
              </w:rPr>
              <w:t xml:space="preserve"> </w:t>
            </w:r>
            <w:r>
              <w:rPr>
                <w:i/>
              </w:rPr>
              <w:t>avec Marie,</w:t>
            </w:r>
            <w:r w:rsidRPr="001F1E4B">
              <w:rPr>
                <w:i/>
              </w:rPr>
              <w:t xml:space="preserve"> nous venons ce matin te confier nos prières</w:t>
            </w:r>
            <w:r>
              <w:t>. </w:t>
            </w:r>
            <w:r w:rsidRPr="001F1E4B">
              <w:rPr>
                <w:i/>
              </w:rPr>
              <w:t>»</w:t>
            </w:r>
          </w:p>
          <w:p w:rsidR="003C04E4" w:rsidRDefault="003C04E4" w:rsidP="003C04E4">
            <w:pPr>
              <w:spacing w:line="240" w:lineRule="auto"/>
            </w:pPr>
          </w:p>
          <w:p w:rsidR="003C04E4" w:rsidRPr="00005344" w:rsidRDefault="003C04E4" w:rsidP="003C04E4">
            <w:pPr>
              <w:spacing w:line="240" w:lineRule="auto"/>
            </w:pPr>
            <w:r w:rsidRPr="00005344">
              <w:sym w:font="Webdings" w:char="F0AF"/>
            </w:r>
            <w:r>
              <w:t xml:space="preserve"> « Dans tous nos éclats </w:t>
            </w:r>
            <w:r w:rsidRPr="00005344">
              <w:t>» refrain uniquement</w:t>
            </w:r>
          </w:p>
          <w:p w:rsidR="003C04E4" w:rsidRDefault="003C04E4" w:rsidP="003C04E4">
            <w:pPr>
              <w:spacing w:line="240" w:lineRule="auto"/>
              <w:rPr>
                <w:color w:val="2E74B5" w:themeColor="accent1" w:themeShade="BF"/>
                <w:u w:val="dotted"/>
              </w:rPr>
            </w:pPr>
          </w:p>
          <w:p w:rsidR="003C04E4" w:rsidRPr="00353C8F" w:rsidRDefault="003C04E4" w:rsidP="003C04E4">
            <w:pPr>
              <w:spacing w:line="240" w:lineRule="auto"/>
              <w:rPr>
                <w:color w:val="2E74B5" w:themeColor="accent1" w:themeShade="BF"/>
              </w:rPr>
            </w:pPr>
            <w:r w:rsidRPr="00353C8F">
              <w:rPr>
                <w:color w:val="2E74B5" w:themeColor="accent1" w:themeShade="BF"/>
                <w:u w:val="dotted"/>
              </w:rPr>
              <w:t>Intention 1</w:t>
            </w:r>
            <w:r w:rsidRPr="00353C8F">
              <w:rPr>
                <w:color w:val="2E74B5" w:themeColor="accent1" w:themeShade="BF"/>
              </w:rPr>
              <w:t xml:space="preserve"> : </w:t>
            </w:r>
          </w:p>
          <w:p w:rsidR="003C04E4" w:rsidRDefault="003C04E4" w:rsidP="003C04E4">
            <w:pPr>
              <w:pStyle w:val="Paragraphedeliste"/>
              <w:numPr>
                <w:ilvl w:val="0"/>
                <w:numId w:val="4"/>
              </w:numPr>
              <w:spacing w:after="0" w:line="240" w:lineRule="auto"/>
              <w:jc w:val="both"/>
              <w:rPr>
                <w:i/>
              </w:rPr>
            </w:pPr>
            <w:r>
              <w:rPr>
                <w:i/>
              </w:rPr>
              <w:t>Seigneur, par la bouche de l’ange, tu as dit à Marie : « N’aie pas peur ».</w:t>
            </w:r>
          </w:p>
          <w:p w:rsidR="003C04E4" w:rsidRDefault="003C04E4" w:rsidP="003C04E4">
            <w:pPr>
              <w:pStyle w:val="Paragraphedeliste"/>
              <w:numPr>
                <w:ilvl w:val="0"/>
                <w:numId w:val="4"/>
              </w:numPr>
              <w:spacing w:after="0" w:line="240" w:lineRule="auto"/>
              <w:jc w:val="both"/>
              <w:rPr>
                <w:i/>
              </w:rPr>
            </w:pPr>
            <w:r>
              <w:rPr>
                <w:i/>
              </w:rPr>
              <w:t xml:space="preserve">Dans notre monde, des enfants vivent dans l’insécurité. Leurs pays sont parfois en guerre. </w:t>
            </w:r>
          </w:p>
          <w:p w:rsidR="003C04E4" w:rsidRDefault="003C04E4" w:rsidP="003C04E4">
            <w:pPr>
              <w:spacing w:line="240" w:lineRule="auto"/>
              <w:ind w:left="708"/>
              <w:jc w:val="both"/>
              <w:rPr>
                <w:i/>
              </w:rPr>
            </w:pPr>
            <w:r>
              <w:rPr>
                <w:i/>
              </w:rPr>
              <w:t>Que l’espérance chasse les peurs. Paix de Noël dans les cœurs !</w:t>
            </w:r>
          </w:p>
          <w:p w:rsidR="003C04E4" w:rsidRPr="00353C8F" w:rsidRDefault="003C04E4" w:rsidP="003C04E4">
            <w:pPr>
              <w:spacing w:line="240" w:lineRule="auto"/>
              <w:rPr>
                <w:color w:val="2E74B5" w:themeColor="accent1" w:themeShade="BF"/>
              </w:rPr>
            </w:pPr>
          </w:p>
          <w:p w:rsidR="003C04E4" w:rsidRDefault="003C04E4" w:rsidP="003C04E4">
            <w:pPr>
              <w:spacing w:line="240" w:lineRule="auto"/>
              <w:rPr>
                <w:color w:val="2E74B5" w:themeColor="accent1" w:themeShade="BF"/>
              </w:rPr>
            </w:pPr>
            <w:r w:rsidRPr="00353C8F">
              <w:rPr>
                <w:color w:val="2E74B5" w:themeColor="accent1" w:themeShade="BF"/>
                <w:u w:val="dotted"/>
              </w:rPr>
              <w:t>Intention 2</w:t>
            </w:r>
            <w:r w:rsidRPr="00353C8F">
              <w:rPr>
                <w:color w:val="2E74B5" w:themeColor="accent1" w:themeShade="BF"/>
              </w:rPr>
              <w:t xml:space="preserve"> : </w:t>
            </w:r>
          </w:p>
          <w:p w:rsidR="003C04E4" w:rsidRDefault="003C04E4" w:rsidP="003C04E4">
            <w:pPr>
              <w:pStyle w:val="Paragraphedeliste"/>
              <w:numPr>
                <w:ilvl w:val="0"/>
                <w:numId w:val="4"/>
              </w:numPr>
              <w:spacing w:after="0" w:line="240" w:lineRule="auto"/>
              <w:jc w:val="both"/>
              <w:rPr>
                <w:i/>
              </w:rPr>
            </w:pPr>
            <w:r>
              <w:rPr>
                <w:i/>
              </w:rPr>
              <w:t xml:space="preserve">Seigneur, par la bouche de l’ange, tu as dit à Marie : « Réjouis-toi ». </w:t>
            </w:r>
          </w:p>
          <w:p w:rsidR="003C04E4" w:rsidRDefault="003C04E4" w:rsidP="003C04E4">
            <w:pPr>
              <w:pStyle w:val="Paragraphedeliste"/>
              <w:numPr>
                <w:ilvl w:val="0"/>
                <w:numId w:val="4"/>
              </w:numPr>
              <w:spacing w:after="0" w:line="240" w:lineRule="auto"/>
              <w:jc w:val="both"/>
              <w:rPr>
                <w:i/>
              </w:rPr>
            </w:pPr>
            <w:r>
              <w:rPr>
                <w:i/>
              </w:rPr>
              <w:t>Que nous fassions de Noël un moment de joie pour tous : dans notre école, notre quartier, nos familles. Joie de Noël dans les cœurs !</w:t>
            </w:r>
          </w:p>
          <w:p w:rsidR="003C04E4" w:rsidRPr="00353C8F" w:rsidRDefault="003C04E4" w:rsidP="003C04E4">
            <w:pPr>
              <w:spacing w:line="240" w:lineRule="auto"/>
              <w:rPr>
                <w:color w:val="2E74B5" w:themeColor="accent1" w:themeShade="BF"/>
              </w:rPr>
            </w:pPr>
          </w:p>
          <w:p w:rsidR="003C04E4" w:rsidRPr="00353C8F" w:rsidRDefault="003C04E4" w:rsidP="003C04E4">
            <w:pPr>
              <w:spacing w:line="240" w:lineRule="auto"/>
              <w:rPr>
                <w:color w:val="2E74B5" w:themeColor="accent1" w:themeShade="BF"/>
              </w:rPr>
            </w:pPr>
            <w:r w:rsidRPr="00353C8F">
              <w:rPr>
                <w:color w:val="2E74B5" w:themeColor="accent1" w:themeShade="BF"/>
                <w:u w:val="dotted"/>
              </w:rPr>
              <w:t>Intention 3</w:t>
            </w:r>
            <w:r w:rsidRPr="00353C8F">
              <w:rPr>
                <w:color w:val="2E74B5" w:themeColor="accent1" w:themeShade="BF"/>
              </w:rPr>
              <w:t xml:space="preserve"> : </w:t>
            </w:r>
          </w:p>
          <w:p w:rsidR="003C04E4" w:rsidRDefault="003C04E4" w:rsidP="003C04E4">
            <w:pPr>
              <w:pStyle w:val="Paragraphedeliste"/>
              <w:numPr>
                <w:ilvl w:val="0"/>
                <w:numId w:val="4"/>
              </w:numPr>
              <w:spacing w:after="0" w:line="240" w:lineRule="auto"/>
              <w:jc w:val="both"/>
              <w:rPr>
                <w:i/>
              </w:rPr>
            </w:pPr>
            <w:r>
              <w:rPr>
                <w:i/>
              </w:rPr>
              <w:t>Seigneur, par la bouche de l’ange, tu as dit à Marie : « Tu vas attendre un enfant ».</w:t>
            </w:r>
          </w:p>
          <w:p w:rsidR="003C04E4" w:rsidRDefault="003C04E4" w:rsidP="003C04E4">
            <w:pPr>
              <w:pStyle w:val="Paragraphedeliste"/>
              <w:numPr>
                <w:ilvl w:val="0"/>
                <w:numId w:val="4"/>
              </w:numPr>
              <w:spacing w:after="0" w:line="240" w:lineRule="auto"/>
              <w:jc w:val="both"/>
            </w:pPr>
            <w:r>
              <w:rPr>
                <w:i/>
              </w:rPr>
              <w:t>Que l’Enfant de la crèche nous aide chaque jour à déposer d’autres couleurs dans notre vitrail qui seront comme des OUI à la vie. Lumière de Noël dans les cœurs</w:t>
            </w:r>
            <w:r>
              <w:t> !</w:t>
            </w:r>
          </w:p>
          <w:p w:rsidR="003C04E4" w:rsidRDefault="003C04E4" w:rsidP="003C04E4">
            <w:pPr>
              <w:spacing w:line="240" w:lineRule="auto"/>
            </w:pPr>
          </w:p>
          <w:p w:rsidR="003C04E4" w:rsidRDefault="003C04E4" w:rsidP="003C04E4">
            <w:pPr>
              <w:spacing w:line="240" w:lineRule="auto"/>
            </w:pPr>
            <w:r>
              <w:sym w:font="Webdings" w:char="F0AF"/>
            </w:r>
            <w:r>
              <w:t> « Dans tous nos éclats » refrain uniquement</w:t>
            </w:r>
          </w:p>
        </w:tc>
      </w:tr>
      <w:tr w:rsidR="003C04E4" w:rsidTr="00757EBB">
        <w:tc>
          <w:tcPr>
            <w:tcW w:w="1629" w:type="dxa"/>
            <w:tcBorders>
              <w:top w:val="nil"/>
              <w:left w:val="single" w:sz="4" w:space="0" w:color="auto"/>
              <w:bottom w:val="single" w:sz="4" w:space="0" w:color="auto"/>
              <w:right w:val="single" w:sz="4" w:space="0" w:color="auto"/>
            </w:tcBorders>
          </w:tcPr>
          <w:p w:rsidR="003C04E4" w:rsidRPr="00E91730" w:rsidRDefault="003C04E4" w:rsidP="003C04E4">
            <w:pPr>
              <w:spacing w:line="240" w:lineRule="auto"/>
              <w:rPr>
                <w:rFonts w:eastAsia="Times New Roman"/>
                <w:sz w:val="6"/>
                <w:szCs w:val="24"/>
                <w:lang w:eastAsia="fr-FR"/>
              </w:rPr>
            </w:pPr>
          </w:p>
        </w:tc>
        <w:tc>
          <w:tcPr>
            <w:tcW w:w="9145" w:type="dxa"/>
            <w:tcBorders>
              <w:top w:val="nil"/>
              <w:left w:val="single" w:sz="4" w:space="0" w:color="auto"/>
              <w:bottom w:val="single" w:sz="4" w:space="0" w:color="auto"/>
              <w:right w:val="single" w:sz="4" w:space="0" w:color="auto"/>
            </w:tcBorders>
          </w:tcPr>
          <w:p w:rsidR="003C04E4" w:rsidRPr="00E91730" w:rsidRDefault="003C04E4" w:rsidP="003C04E4">
            <w:pPr>
              <w:spacing w:line="240" w:lineRule="auto"/>
              <w:jc w:val="both"/>
              <w:rPr>
                <w:rFonts w:ascii="Calibri" w:eastAsia="Calibri" w:hAnsi="Calibri" w:cs="Times New Roman"/>
                <w:sz w:val="6"/>
              </w:rPr>
            </w:pPr>
          </w:p>
        </w:tc>
      </w:tr>
      <w:tr w:rsidR="003C04E4" w:rsidTr="00757EBB">
        <w:tc>
          <w:tcPr>
            <w:tcW w:w="10774" w:type="dxa"/>
            <w:gridSpan w:val="2"/>
            <w:tcBorders>
              <w:top w:val="single" w:sz="4" w:space="0" w:color="auto"/>
              <w:left w:val="single" w:sz="4" w:space="0" w:color="auto"/>
              <w:bottom w:val="single" w:sz="4" w:space="0" w:color="auto"/>
              <w:right w:val="single" w:sz="4" w:space="0" w:color="auto"/>
            </w:tcBorders>
            <w:hideMark/>
          </w:tcPr>
          <w:p w:rsidR="003C04E4" w:rsidRDefault="003C04E4" w:rsidP="003C04E4">
            <w:pPr>
              <w:spacing w:line="240" w:lineRule="auto"/>
              <w:jc w:val="center"/>
            </w:pPr>
            <w:r w:rsidRPr="003C04E4">
              <w:rPr>
                <w:rFonts w:ascii="MV Boli" w:hAnsi="MV Boli" w:cs="MV Boli"/>
                <w:b/>
                <w:color w:val="88C1F4"/>
                <w:sz w:val="28"/>
                <w:szCs w:val="24"/>
              </w:rPr>
              <w:lastRenderedPageBreak/>
              <w:t>Temps de l'envoi</w:t>
            </w:r>
          </w:p>
        </w:tc>
      </w:tr>
      <w:tr w:rsidR="003C04E4" w:rsidTr="00757EBB">
        <w:tc>
          <w:tcPr>
            <w:tcW w:w="1629" w:type="dxa"/>
            <w:tcBorders>
              <w:top w:val="single" w:sz="4" w:space="0" w:color="auto"/>
              <w:left w:val="single" w:sz="4" w:space="0" w:color="auto"/>
              <w:bottom w:val="single" w:sz="4" w:space="0" w:color="auto"/>
              <w:right w:val="single" w:sz="4" w:space="0" w:color="auto"/>
            </w:tcBorders>
            <w:vAlign w:val="center"/>
            <w:hideMark/>
          </w:tcPr>
          <w:p w:rsidR="003C04E4" w:rsidRDefault="003C04E4" w:rsidP="003C04E4">
            <w:pPr>
              <w:spacing w:line="240" w:lineRule="auto"/>
              <w:jc w:val="center"/>
              <w:rPr>
                <w:rFonts w:eastAsia="Times New Roman"/>
                <w:szCs w:val="24"/>
                <w:lang w:eastAsia="fr-FR"/>
              </w:rPr>
            </w:pPr>
            <w:r>
              <w:rPr>
                <w:rFonts w:eastAsia="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hideMark/>
          </w:tcPr>
          <w:p w:rsidR="003C04E4" w:rsidRPr="00005344" w:rsidRDefault="003C04E4" w:rsidP="003C04E4">
            <w:pPr>
              <w:spacing w:before="120" w:line="240" w:lineRule="auto"/>
              <w:jc w:val="both"/>
            </w:pPr>
            <w:r w:rsidRPr="00005344">
              <w:t>Il conclut la célébration par la prière :</w:t>
            </w:r>
          </w:p>
          <w:p w:rsidR="003C04E4" w:rsidRDefault="003C04E4" w:rsidP="003C04E4">
            <w:pPr>
              <w:spacing w:line="240" w:lineRule="auto"/>
              <w:jc w:val="both"/>
              <w:rPr>
                <w:i/>
              </w:rPr>
            </w:pPr>
            <w:r w:rsidRPr="00005344">
              <w:rPr>
                <w:i/>
              </w:rPr>
              <w:t xml:space="preserve">« C’est Noël ! </w:t>
            </w:r>
            <w:r>
              <w:rPr>
                <w:i/>
              </w:rPr>
              <w:t xml:space="preserve">Seigneur, comme Marie, fais de chacun de nous un vitrail de ton amour là où nous allons vivre la fête. Comme Marie, que nos vies soient des OUI à ton amour. </w:t>
            </w:r>
          </w:p>
          <w:p w:rsidR="003C04E4" w:rsidRPr="00B21CC7" w:rsidRDefault="003C04E4" w:rsidP="003C04E4">
            <w:pPr>
              <w:spacing w:line="240" w:lineRule="auto"/>
              <w:jc w:val="both"/>
              <w:rPr>
                <w:i/>
                <w:color w:val="2E74B5" w:themeColor="accent1" w:themeShade="BF"/>
                <w:sz w:val="18"/>
              </w:rPr>
            </w:pPr>
            <w:r w:rsidRPr="00B21CC7">
              <w:rPr>
                <w:i/>
                <w:color w:val="2E74B5" w:themeColor="accent1" w:themeShade="BF"/>
                <w:sz w:val="18"/>
              </w:rPr>
              <w:t>A ce moment, il se saisit d’un photophore pris au visuel</w:t>
            </w:r>
            <w:r>
              <w:rPr>
                <w:i/>
                <w:color w:val="2E74B5" w:themeColor="accent1" w:themeShade="BF"/>
                <w:sz w:val="18"/>
              </w:rPr>
              <w:t>,</w:t>
            </w:r>
            <w:r w:rsidRPr="00B21CC7">
              <w:rPr>
                <w:i/>
                <w:color w:val="2E74B5" w:themeColor="accent1" w:themeShade="BF"/>
                <w:sz w:val="18"/>
              </w:rPr>
              <w:t xml:space="preserve"> l’élève face à l’assemblée en disant :</w:t>
            </w:r>
          </w:p>
          <w:p w:rsidR="003C04E4" w:rsidRDefault="003C04E4" w:rsidP="003C04E4">
            <w:pPr>
              <w:spacing w:after="120" w:line="240" w:lineRule="auto"/>
              <w:jc w:val="both"/>
              <w:rPr>
                <w:i/>
              </w:rPr>
            </w:pPr>
            <w:r>
              <w:rPr>
                <w:i/>
              </w:rPr>
              <w:t>Et q</w:t>
            </w:r>
            <w:r w:rsidRPr="00005344">
              <w:rPr>
                <w:i/>
              </w:rPr>
              <w:t xml:space="preserve">ue le Seigneur nous </w:t>
            </w:r>
            <w:r>
              <w:rPr>
                <w:i/>
              </w:rPr>
              <w:t>bénisse et fasse briller « </w:t>
            </w:r>
            <w:r w:rsidRPr="003C04E4">
              <w:rPr>
                <w:rFonts w:ascii="Lobster" w:hAnsi="Lobster"/>
                <w:b/>
                <w:sz w:val="32"/>
                <w:szCs w:val="72"/>
                <w14:glow w14:rad="127000">
                  <w14:schemeClr w14:val="bg1"/>
                </w14:glow>
                <w14:textOutline w14:w="10160" w14:cap="rnd" w14:cmpd="thickThin" w14:algn="ctr">
                  <w14:solidFill>
                    <w14:srgbClr w14:val="0070C0"/>
                  </w14:solidFill>
                  <w14:prstDash w14:val="solid"/>
                  <w14:bevel/>
                </w14:textOutline>
                <w14:textFill>
                  <w14:gradFill>
                    <w14:gsLst>
                      <w14:gs w14:pos="0">
                        <w14:schemeClr w14:val="accent5">
                          <w14:lumMod w14:val="5000"/>
                          <w14:lumOff w14:val="95000"/>
                        </w14:schemeClr>
                      </w14:gs>
                      <w14:gs w14:pos="74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t>NOËL</w:t>
            </w:r>
            <w:r>
              <w:rPr>
                <w:i/>
              </w:rPr>
              <w:t> » dans nos cœurs et dans nos maisons</w:t>
            </w:r>
            <w:r w:rsidRPr="00005344">
              <w:rPr>
                <w:i/>
              </w:rPr>
              <w:t>, lui qui est Père, Fils et Esprit. »</w:t>
            </w:r>
          </w:p>
        </w:tc>
      </w:tr>
      <w:tr w:rsidR="003C04E4" w:rsidTr="00757EBB">
        <w:tc>
          <w:tcPr>
            <w:tcW w:w="1629" w:type="dxa"/>
            <w:tcBorders>
              <w:top w:val="single" w:sz="4" w:space="0" w:color="auto"/>
              <w:left w:val="single" w:sz="4" w:space="0" w:color="auto"/>
              <w:bottom w:val="single" w:sz="4" w:space="0" w:color="auto"/>
              <w:right w:val="single" w:sz="4" w:space="0" w:color="auto"/>
            </w:tcBorders>
            <w:vAlign w:val="center"/>
            <w:hideMark/>
          </w:tcPr>
          <w:p w:rsidR="003C04E4" w:rsidRDefault="003C04E4" w:rsidP="003C04E4">
            <w:pPr>
              <w:spacing w:line="240" w:lineRule="auto"/>
              <w:jc w:val="center"/>
              <w:rPr>
                <w:rFonts w:eastAsia="Times New Roman"/>
                <w:szCs w:val="24"/>
                <w:lang w:eastAsia="fr-FR"/>
              </w:rPr>
            </w:pPr>
            <w:r>
              <w:rPr>
                <w:rFonts w:ascii="Calibri" w:eastAsia="Calibri" w:hAnsi="Calibri" w:cs="Times New Roman"/>
              </w:rPr>
              <w:t>Animateur</w:t>
            </w:r>
          </w:p>
        </w:tc>
        <w:tc>
          <w:tcPr>
            <w:tcW w:w="9145" w:type="dxa"/>
            <w:tcBorders>
              <w:top w:val="single" w:sz="4" w:space="0" w:color="auto"/>
              <w:left w:val="single" w:sz="4" w:space="0" w:color="auto"/>
              <w:bottom w:val="single" w:sz="4" w:space="0" w:color="auto"/>
              <w:right w:val="single" w:sz="4" w:space="0" w:color="auto"/>
            </w:tcBorders>
          </w:tcPr>
          <w:p w:rsidR="003C04E4" w:rsidRDefault="003C04E4" w:rsidP="003C04E4">
            <w:pPr>
              <w:spacing w:before="120" w:line="240" w:lineRule="auto"/>
              <w:jc w:val="both"/>
              <w:rPr>
                <w:rFonts w:ascii="Calibri" w:eastAsia="Times New Roman" w:hAnsi="Calibri" w:cs="Arial"/>
                <w:lang w:eastAsia="fr-FR"/>
              </w:rPr>
            </w:pPr>
            <w:r w:rsidRPr="00005344">
              <w:rPr>
                <w:rFonts w:ascii="Calibri" w:eastAsia="Times New Roman" w:hAnsi="Calibri" w:cs="Arial"/>
                <w:lang w:eastAsia="fr-FR"/>
              </w:rPr>
              <w:t xml:space="preserve">Il annonce : </w:t>
            </w:r>
          </w:p>
          <w:p w:rsidR="003C04E4" w:rsidRPr="00005344" w:rsidRDefault="003C04E4" w:rsidP="003C04E4">
            <w:pPr>
              <w:spacing w:after="120" w:line="240" w:lineRule="auto"/>
              <w:contextualSpacing/>
              <w:jc w:val="both"/>
              <w:rPr>
                <w:rFonts w:ascii="Calibri" w:eastAsia="Times New Roman" w:hAnsi="Calibri" w:cs="Arial"/>
                <w:i/>
                <w:lang w:eastAsia="fr-FR"/>
              </w:rPr>
            </w:pPr>
            <w:r w:rsidRPr="00005344">
              <w:rPr>
                <w:rFonts w:ascii="Calibri" w:eastAsia="Times New Roman" w:hAnsi="Calibri" w:cs="Arial"/>
                <w:i/>
                <w:lang w:eastAsia="fr-FR"/>
              </w:rPr>
              <w:t xml:space="preserve"> « Une invitation va vous être remise, vous y trouverez la date et le lieu de la messe de Noël dans la paroisse de l’école. »</w:t>
            </w:r>
          </w:p>
          <w:p w:rsidR="003C04E4" w:rsidRPr="00E91730" w:rsidRDefault="003C04E4" w:rsidP="003C04E4">
            <w:pPr>
              <w:spacing w:after="120" w:line="240" w:lineRule="auto"/>
              <w:contextualSpacing/>
              <w:jc w:val="both"/>
              <w:rPr>
                <w:rFonts w:ascii="Calibri" w:eastAsia="Times New Roman" w:hAnsi="Calibri" w:cs="Arial"/>
                <w:i/>
                <w:sz w:val="6"/>
                <w:lang w:eastAsia="fr-FR"/>
              </w:rPr>
            </w:pPr>
          </w:p>
        </w:tc>
      </w:tr>
      <w:tr w:rsidR="003C04E4" w:rsidTr="00757EBB">
        <w:tc>
          <w:tcPr>
            <w:tcW w:w="1629" w:type="dxa"/>
            <w:tcBorders>
              <w:top w:val="single" w:sz="4" w:space="0" w:color="auto"/>
              <w:left w:val="single" w:sz="4" w:space="0" w:color="auto"/>
              <w:bottom w:val="single" w:sz="4" w:space="0" w:color="auto"/>
              <w:right w:val="single" w:sz="4" w:space="0" w:color="auto"/>
            </w:tcBorders>
            <w:vAlign w:val="center"/>
            <w:hideMark/>
          </w:tcPr>
          <w:p w:rsidR="003C04E4" w:rsidRDefault="003C04E4" w:rsidP="003C04E4">
            <w:pPr>
              <w:spacing w:before="120" w:after="120" w:line="240" w:lineRule="auto"/>
              <w:jc w:val="center"/>
              <w:rPr>
                <w:rFonts w:eastAsia="Times New Roman"/>
                <w:szCs w:val="24"/>
                <w:lang w:eastAsia="fr-FR"/>
              </w:rPr>
            </w:pPr>
            <w:r>
              <w:rPr>
                <w:rFonts w:eastAsia="Times New Roman"/>
                <w:szCs w:val="24"/>
                <w:lang w:eastAsia="fr-FR"/>
              </w:rPr>
              <w:t>Animateur de chants</w:t>
            </w:r>
          </w:p>
        </w:tc>
        <w:tc>
          <w:tcPr>
            <w:tcW w:w="9145" w:type="dxa"/>
            <w:tcBorders>
              <w:top w:val="single" w:sz="4" w:space="0" w:color="auto"/>
              <w:left w:val="single" w:sz="4" w:space="0" w:color="auto"/>
              <w:bottom w:val="single" w:sz="4" w:space="0" w:color="auto"/>
              <w:right w:val="single" w:sz="4" w:space="0" w:color="auto"/>
            </w:tcBorders>
          </w:tcPr>
          <w:p w:rsidR="003C04E4" w:rsidRDefault="003C04E4" w:rsidP="003C04E4">
            <w:pPr>
              <w:spacing w:before="120" w:line="240" w:lineRule="auto"/>
              <w:jc w:val="both"/>
              <w:rPr>
                <w:rFonts w:ascii="Calibri" w:eastAsia="Times New Roman" w:hAnsi="Calibri" w:cs="Arial"/>
                <w:lang w:eastAsia="fr-FR"/>
              </w:rPr>
            </w:pPr>
            <w:r w:rsidRPr="00005344">
              <w:sym w:font="Webdings" w:char="F0AF"/>
            </w:r>
            <w:r w:rsidRPr="00005344">
              <w:t xml:space="preserve"> « </w:t>
            </w:r>
            <w:r>
              <w:t>Dans tous nos éclats</w:t>
            </w:r>
            <w:r w:rsidRPr="00005344">
              <w:t> »</w:t>
            </w:r>
            <w:r>
              <w:t xml:space="preserve"> couplets 3 et 4</w:t>
            </w:r>
          </w:p>
        </w:tc>
      </w:tr>
    </w:tbl>
    <w:p w:rsidR="00316EAC" w:rsidRDefault="00316EAC" w:rsidP="003C04E4">
      <w:pPr>
        <w:spacing w:before="120" w:after="80"/>
        <w:jc w:val="both"/>
        <w:rPr>
          <w:b/>
          <w:color w:val="2E74B5" w:themeColor="accent1" w:themeShade="BF"/>
        </w:rPr>
      </w:pPr>
      <w:r>
        <w:rPr>
          <w:noProof/>
          <w:lang w:eastAsia="fr-FR"/>
        </w:rPr>
        <w:drawing>
          <wp:anchor distT="0" distB="0" distL="114300" distR="114300" simplePos="0" relativeHeight="251671552" behindDoc="0" locked="0" layoutInCell="1" allowOverlap="1" wp14:anchorId="5A0C4371" wp14:editId="23843AA4">
            <wp:simplePos x="0" y="0"/>
            <wp:positionH relativeFrom="margin">
              <wp:posOffset>3979545</wp:posOffset>
            </wp:positionH>
            <wp:positionV relativeFrom="margin">
              <wp:posOffset>3629660</wp:posOffset>
            </wp:positionV>
            <wp:extent cx="2470150" cy="1722120"/>
            <wp:effectExtent l="0" t="0" r="6350" b="0"/>
            <wp:wrapSquare wrapText="bothSides"/>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DSCN51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0150" cy="1722120"/>
                    </a:xfrm>
                    <a:prstGeom prst="rect">
                      <a:avLst/>
                    </a:prstGeom>
                  </pic:spPr>
                </pic:pic>
              </a:graphicData>
            </a:graphic>
            <wp14:sizeRelH relativeFrom="margin">
              <wp14:pctWidth>0</wp14:pctWidth>
            </wp14:sizeRelH>
            <wp14:sizeRelV relativeFrom="margin">
              <wp14:pctHeight>0</wp14:pctHeight>
            </wp14:sizeRelV>
          </wp:anchor>
        </w:drawing>
      </w:r>
    </w:p>
    <w:p w:rsidR="003C04E4" w:rsidRPr="00353C8F" w:rsidRDefault="003C04E4" w:rsidP="003C04E4">
      <w:pPr>
        <w:spacing w:before="120" w:after="80"/>
        <w:jc w:val="both"/>
        <w:rPr>
          <w:color w:val="2E74B5" w:themeColor="accent1" w:themeShade="BF"/>
        </w:rPr>
      </w:pPr>
      <w:r w:rsidRPr="00353C8F">
        <w:rPr>
          <w:b/>
          <w:color w:val="2E74B5" w:themeColor="accent1" w:themeShade="BF"/>
        </w:rPr>
        <w:t>De retour en classe</w:t>
      </w:r>
      <w:r w:rsidRPr="00353C8F">
        <w:rPr>
          <w:b/>
          <w:color w:val="2E74B5" w:themeColor="accent1" w:themeShade="BF"/>
          <w:sz w:val="24"/>
        </w:rPr>
        <w:t>…</w:t>
      </w:r>
      <w:r w:rsidRPr="00353C8F">
        <w:rPr>
          <w:color w:val="2E74B5" w:themeColor="accent1" w:themeShade="BF"/>
        </w:rPr>
        <w:t xml:space="preserve"> </w:t>
      </w:r>
    </w:p>
    <w:p w:rsidR="003C04E4" w:rsidRDefault="003C04E4" w:rsidP="003C04E4">
      <w:pPr>
        <w:spacing w:after="80" w:line="256" w:lineRule="auto"/>
      </w:pPr>
      <w:r>
        <w:t xml:space="preserve">Au retour de la célébration, à l’espace prière : </w:t>
      </w:r>
    </w:p>
    <w:p w:rsidR="003C04E4" w:rsidRPr="00005344" w:rsidRDefault="003C04E4" w:rsidP="003C04E4">
      <w:pPr>
        <w:pStyle w:val="Paragraphedeliste"/>
        <w:numPr>
          <w:ilvl w:val="0"/>
          <w:numId w:val="4"/>
        </w:numPr>
        <w:spacing w:line="256" w:lineRule="auto"/>
      </w:pPr>
      <w:r>
        <w:t>R</w:t>
      </w:r>
      <w:r w:rsidRPr="00005344">
        <w:t xml:space="preserve">emplacer le tissu violet par un tissu blanc </w:t>
      </w:r>
      <w:r>
        <w:t>ou jaune</w:t>
      </w:r>
    </w:p>
    <w:p w:rsidR="003C04E4" w:rsidRDefault="003C04E4" w:rsidP="003C04E4">
      <w:pPr>
        <w:pStyle w:val="Paragraphedeliste"/>
        <w:numPr>
          <w:ilvl w:val="0"/>
          <w:numId w:val="4"/>
        </w:numPr>
        <w:spacing w:line="256" w:lineRule="auto"/>
      </w:pPr>
      <w:r>
        <w:t>Placer</w:t>
      </w:r>
      <w:r w:rsidRPr="00645465">
        <w:t xml:space="preserve"> Jésus dans la crèche </w:t>
      </w:r>
    </w:p>
    <w:p w:rsidR="003C04E4" w:rsidRPr="00645465" w:rsidRDefault="003C04E4" w:rsidP="003C04E4">
      <w:pPr>
        <w:pStyle w:val="Paragraphedeliste"/>
        <w:numPr>
          <w:ilvl w:val="0"/>
          <w:numId w:val="4"/>
        </w:numPr>
        <w:spacing w:line="256" w:lineRule="auto"/>
      </w:pPr>
      <w:r>
        <w:t>Placer le photophore de la classe préalablement récupéré au visuel de célébration</w:t>
      </w:r>
    </w:p>
    <w:p w:rsidR="003C04E4" w:rsidRPr="00005344" w:rsidRDefault="003C04E4" w:rsidP="003C04E4">
      <w:pPr>
        <w:spacing w:before="120" w:after="80" w:line="259" w:lineRule="auto"/>
        <w:jc w:val="both"/>
        <w:rPr>
          <w:color w:val="BF8F00" w:themeColor="accent4" w:themeShade="BF"/>
        </w:rPr>
      </w:pPr>
    </w:p>
    <w:p w:rsidR="003C04E4" w:rsidRDefault="003C04E4" w:rsidP="003C04E4">
      <w:pPr>
        <w:spacing w:before="120" w:after="80"/>
        <w:jc w:val="both"/>
        <w:rPr>
          <w:color w:val="BF8F00" w:themeColor="accent4" w:themeShade="BF"/>
        </w:rPr>
      </w:pPr>
    </w:p>
    <w:p w:rsidR="003C04E4" w:rsidRPr="00C74EF6" w:rsidRDefault="003C04E4" w:rsidP="003C04E4">
      <w:pPr>
        <w:spacing w:before="120" w:after="80"/>
        <w:jc w:val="both"/>
        <w:rPr>
          <w:color w:val="BF8F00" w:themeColor="accent4" w:themeShade="BF"/>
        </w:rPr>
      </w:pPr>
    </w:p>
    <w:p w:rsidR="003C04E4" w:rsidRDefault="003C04E4" w:rsidP="003C04E4">
      <w:pPr>
        <w:contextualSpacing/>
      </w:pPr>
      <w:bookmarkStart w:id="0" w:name="_GoBack"/>
      <w:bookmarkEnd w:id="0"/>
    </w:p>
    <w:p w:rsidR="003C04E4" w:rsidRDefault="003C04E4" w:rsidP="003C04E4">
      <w:pPr>
        <w:contextualSpacing/>
      </w:pPr>
    </w:p>
    <w:p w:rsidR="003C04E4" w:rsidRDefault="003C04E4" w:rsidP="003C04E4">
      <w:pPr>
        <w:contextualSpacing/>
      </w:pPr>
    </w:p>
    <w:p w:rsidR="003C04E4" w:rsidRDefault="003C04E4" w:rsidP="003C04E4">
      <w:pPr>
        <w:contextualSpacing/>
      </w:pPr>
    </w:p>
    <w:p w:rsidR="003C04E4" w:rsidRDefault="003C04E4" w:rsidP="003C04E4">
      <w:pPr>
        <w:contextualSpacing/>
      </w:pPr>
    </w:p>
    <w:p w:rsidR="003C04E4" w:rsidRDefault="003C04E4" w:rsidP="003C04E4">
      <w:pPr>
        <w:contextualSpacing/>
      </w:pPr>
    </w:p>
    <w:p w:rsidR="003C04E4" w:rsidRDefault="003C04E4" w:rsidP="003C04E4">
      <w:pPr>
        <w:contextualSpacing/>
      </w:pPr>
    </w:p>
    <w:p w:rsidR="003C04E4" w:rsidRDefault="003C04E4" w:rsidP="003C04E4">
      <w:pPr>
        <w:contextualSpacing/>
      </w:pPr>
    </w:p>
    <w:p w:rsidR="003C04E4" w:rsidRDefault="003C04E4" w:rsidP="003C04E4">
      <w:pPr>
        <w:contextualSpacing/>
      </w:pPr>
    </w:p>
    <w:p w:rsidR="003C04E4" w:rsidRDefault="003C04E4" w:rsidP="003C04E4">
      <w:pPr>
        <w:contextualSpacing/>
      </w:pPr>
    </w:p>
    <w:p w:rsidR="005741A9" w:rsidRDefault="005741A9"/>
    <w:sectPr w:rsidR="005741A9" w:rsidSect="003C04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bster">
    <w:panose1 w:val="02000506000000020003"/>
    <w:charset w:val="00"/>
    <w:family w:val="auto"/>
    <w:pitch w:val="variable"/>
    <w:sig w:usb0="A00002FF" w:usb1="5000205B" w:usb2="00000000" w:usb3="00000000" w:csb0="00000197" w:csb1="00000000"/>
  </w:font>
  <w:font w:name="MV Boli">
    <w:panose1 w:val="02000500030200090000"/>
    <w:charset w:val="00"/>
    <w:family w:val="auto"/>
    <w:pitch w:val="variable"/>
    <w:sig w:usb0="00000003" w:usb1="00000000" w:usb2="00000100" w:usb3="00000000" w:csb0="00000001" w:csb1="00000000"/>
  </w:font>
  <w:font w:name="Papyrus">
    <w:panose1 w:val="030705020605020302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57B4A"/>
    <w:multiLevelType w:val="hybridMultilevel"/>
    <w:tmpl w:val="CE9E1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B13FE9"/>
    <w:multiLevelType w:val="hybridMultilevel"/>
    <w:tmpl w:val="2D7EA55E"/>
    <w:lvl w:ilvl="0" w:tplc="A1AA90D8">
      <w:numFmt w:val="bullet"/>
      <w:lvlText w:val="-"/>
      <w:lvlJc w:val="left"/>
      <w:pPr>
        <w:ind w:left="720" w:hanging="360"/>
      </w:pPr>
      <w:rPr>
        <w:rFonts w:ascii="Calibri" w:eastAsiaTheme="minorHAnsi"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E24055D"/>
    <w:multiLevelType w:val="hybridMultilevel"/>
    <w:tmpl w:val="8DA0CB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E4"/>
    <w:rsid w:val="00316EAC"/>
    <w:rsid w:val="003710C3"/>
    <w:rsid w:val="003C04E4"/>
    <w:rsid w:val="00574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58B359"/>
  <w15:chartTrackingRefBased/>
  <w15:docId w15:val="{404CD083-E2ED-4675-A0B6-910AE281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E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3C04E4"/>
    <w:pPr>
      <w:spacing w:after="80" w:line="259" w:lineRule="auto"/>
      <w:ind w:left="720"/>
      <w:contextualSpacing/>
    </w:pPr>
  </w:style>
  <w:style w:type="paragraph" w:styleId="Sansinterligne">
    <w:name w:val="No Spacing"/>
    <w:uiPriority w:val="1"/>
    <w:qFormat/>
    <w:rsid w:val="003C0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969</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Christine CHEVALIER</cp:lastModifiedBy>
  <cp:revision>2</cp:revision>
  <dcterms:created xsi:type="dcterms:W3CDTF">2018-10-19T14:50:00Z</dcterms:created>
  <dcterms:modified xsi:type="dcterms:W3CDTF">2018-10-19T15:04:00Z</dcterms:modified>
</cp:coreProperties>
</file>