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AF3" w:rsidRDefault="00D11AF3" w:rsidP="00D11AF3">
      <w:pPr>
        <w:spacing w:after="0"/>
        <w:jc w:val="right"/>
        <w:rPr>
          <w:rFonts w:ascii="MV Boli" w:hAnsi="MV Boli" w:cs="MV Boli"/>
          <w:b/>
          <w:color w:val="E5B8B7" w:themeColor="accent2" w:themeTint="66"/>
          <w:sz w:val="32"/>
          <w:szCs w:val="40"/>
          <w14:textOutline w14:w="11112" w14:cap="flat" w14:cmpd="sng" w14:algn="ctr">
            <w14:solidFill>
              <w14:schemeClr w14:val="accent2"/>
            </w14:solidFill>
            <w14:prstDash w14:val="solid"/>
            <w14:round/>
          </w14:textOutline>
        </w:rPr>
      </w:pPr>
      <w:bookmarkStart w:id="0" w:name="_GoBack"/>
      <w:bookmarkEnd w:id="0"/>
      <w:r>
        <w:rPr>
          <w:rFonts w:ascii="MV Boli" w:hAnsi="MV Boli" w:cs="MV Boli"/>
          <w:b/>
          <w:noProof/>
          <w:color w:val="E5B8B7" w:themeColor="accent2" w:themeTint="66"/>
          <w:sz w:val="32"/>
          <w:szCs w:val="40"/>
          <w:lang w:eastAsia="fr-FR"/>
        </w:rPr>
        <mc:AlternateContent>
          <mc:Choice Requires="wps">
            <w:drawing>
              <wp:anchor distT="0" distB="0" distL="114300" distR="114300" simplePos="0" relativeHeight="251673600" behindDoc="0" locked="0" layoutInCell="1" allowOverlap="1">
                <wp:simplePos x="0" y="0"/>
                <wp:positionH relativeFrom="column">
                  <wp:posOffset>-9940</wp:posOffset>
                </wp:positionH>
                <wp:positionV relativeFrom="paragraph">
                  <wp:posOffset>-477078</wp:posOffset>
                </wp:positionV>
                <wp:extent cx="2802835" cy="1033669"/>
                <wp:effectExtent l="0" t="0" r="17145" b="1460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2835" cy="1033669"/>
                        </a:xfrm>
                        <a:prstGeom prst="rect">
                          <a:avLst/>
                        </a:prstGeom>
                        <a:solidFill>
                          <a:sysClr val="window" lastClr="FFFFFF"/>
                        </a:solidFill>
                        <a:ln w="6350">
                          <a:solidFill>
                            <a:sysClr val="windowText" lastClr="000000">
                              <a:lumMod val="50000"/>
                              <a:lumOff val="50000"/>
                            </a:sysClr>
                          </a:solidFill>
                        </a:ln>
                      </wps:spPr>
                      <wps:txbx>
                        <w:txbxContent>
                          <w:p w:rsidR="00D11AF3" w:rsidRDefault="00D11AF3" w:rsidP="00005344">
                            <w:pPr>
                              <w:jc w:val="center"/>
                            </w:pPr>
                            <w:r>
                              <w:rPr>
                                <w:noProof/>
                                <w:lang w:eastAsia="fr-FR"/>
                              </w:rPr>
                              <w:drawing>
                                <wp:inline distT="0" distB="0" distL="0" distR="0" wp14:anchorId="70D3DBDA" wp14:editId="0AA62AF7">
                                  <wp:extent cx="2112645" cy="567690"/>
                                  <wp:effectExtent l="0" t="0" r="190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2645" cy="567690"/>
                                          </a:xfrm>
                                          <a:prstGeom prst="rect">
                                            <a:avLst/>
                                          </a:prstGeom>
                                          <a:noFill/>
                                          <a:ln>
                                            <a:noFill/>
                                          </a:ln>
                                        </pic:spPr>
                                      </pic:pic>
                                    </a:graphicData>
                                  </a:graphic>
                                </wp:inline>
                              </w:drawing>
                            </w:r>
                          </w:p>
                          <w:p w:rsidR="00D11AF3" w:rsidRPr="00626710" w:rsidRDefault="00D11AF3" w:rsidP="00005344">
                            <w:pPr>
                              <w:jc w:val="center"/>
                              <w:rPr>
                                <w:color w:val="595959"/>
                              </w:rPr>
                            </w:pPr>
                            <w:r w:rsidRPr="00626710">
                              <w:rPr>
                                <w:color w:val="595959"/>
                              </w:rPr>
                              <w:t xml:space="preserve">Déroulé de la célébration </w:t>
                            </w:r>
                            <w:r>
                              <w:rPr>
                                <w:color w:val="595959"/>
                              </w:rPr>
                              <w:t>Jeudi saint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8pt;margin-top:-37.55pt;width:220.7pt;height:8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" fillcolor="window" strokecolor="#7f7f7f" strokeweight=".5pt">
                <v:path arrowok="t"/>
                <v:textbox>
                  <w:txbxContent>
                    <w:p w:rsidR="00D11AF3" w:rsidRDefault="00D11AF3" w:rsidP="00005344">
                      <w:pPr>
                        <w:jc w:val="center"/>
                      </w:pPr>
                      <w:r>
                        <w:rPr>
                          <w:noProof/>
                          <w:lang w:eastAsia="fr-FR"/>
                        </w:rPr>
                        <w:drawing>
                          <wp:inline distT="0" distB="0" distL="0" distR="0" wp14:anchorId="70D3DBDA" wp14:editId="0AA62AF7">
                            <wp:extent cx="2112645" cy="567690"/>
                            <wp:effectExtent l="0" t="0" r="190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2645" cy="567690"/>
                                    </a:xfrm>
                                    <a:prstGeom prst="rect">
                                      <a:avLst/>
                                    </a:prstGeom>
                                    <a:noFill/>
                                    <a:ln>
                                      <a:noFill/>
                                    </a:ln>
                                  </pic:spPr>
                                </pic:pic>
                              </a:graphicData>
                            </a:graphic>
                          </wp:inline>
                        </w:drawing>
                      </w:r>
                    </w:p>
                    <w:p w:rsidR="00D11AF3" w:rsidRPr="00626710" w:rsidRDefault="00D11AF3" w:rsidP="00005344">
                      <w:pPr>
                        <w:jc w:val="center"/>
                        <w:rPr>
                          <w:color w:val="595959"/>
                        </w:rPr>
                      </w:pPr>
                      <w:r w:rsidRPr="00626710">
                        <w:rPr>
                          <w:color w:val="595959"/>
                        </w:rPr>
                        <w:t xml:space="preserve">Déroulé de la célébration </w:t>
                      </w:r>
                      <w:r>
                        <w:rPr>
                          <w:color w:val="595959"/>
                        </w:rPr>
                        <w:t>Jeudi saint 2018</w:t>
                      </w:r>
                    </w:p>
                  </w:txbxContent>
                </v:textbox>
              </v:shape>
            </w:pict>
          </mc:Fallback>
        </mc:AlternateContent>
      </w:r>
      <w:r>
        <w:rPr>
          <w:rFonts w:ascii="MV Boli" w:hAnsi="MV Boli" w:cs="MV Boli"/>
          <w:b/>
          <w:color w:val="E5B8B7" w:themeColor="accent2" w:themeTint="66"/>
          <w:sz w:val="32"/>
          <w:szCs w:val="40"/>
          <w14:textOutline w14:w="11112" w14:cap="flat" w14:cmpd="sng" w14:algn="ctr">
            <w14:solidFill>
              <w14:schemeClr w14:val="accent2"/>
            </w14:solidFill>
            <w14:prstDash w14:val="solid"/>
            <w14:round/>
          </w14:textOutline>
        </w:rPr>
        <w:t>Célébrer</w:t>
      </w:r>
    </w:p>
    <w:p w:rsidR="00D11AF3" w:rsidRDefault="00D11AF3" w:rsidP="00D11AF3">
      <w:pPr>
        <w:jc w:val="right"/>
      </w:pPr>
      <w:r>
        <w:rPr>
          <w:b/>
          <w:color w:val="632423" w:themeColor="accent2" w:themeShade="80"/>
          <w:sz w:val="28"/>
        </w:rPr>
        <w:t>CO-PAINS</w:t>
      </w:r>
    </w:p>
    <w:tbl>
      <w:tblPr>
        <w:tblStyle w:val="Grilledutableau"/>
        <w:tblW w:w="10170" w:type="dxa"/>
        <w:tblBorders>
          <w:top w:val="dashed" w:sz="8" w:space="0" w:color="5F497A" w:themeColor="accent4" w:themeShade="BF"/>
          <w:left w:val="dashed" w:sz="8" w:space="0" w:color="5F497A" w:themeColor="accent4" w:themeShade="BF"/>
          <w:bottom w:val="dashed" w:sz="8" w:space="0" w:color="5F497A" w:themeColor="accent4" w:themeShade="BF"/>
          <w:right w:val="dashed" w:sz="8" w:space="0" w:color="5F497A" w:themeColor="accent4" w:themeShade="BF"/>
          <w:insideH w:val="dashed" w:sz="8" w:space="0" w:color="5F497A" w:themeColor="accent4" w:themeShade="BF"/>
          <w:insideV w:val="dashed" w:sz="8" w:space="0" w:color="5F497A" w:themeColor="accent4" w:themeShade="BF"/>
        </w:tblBorders>
        <w:tblLayout w:type="fixed"/>
        <w:tblLook w:val="04A0" w:firstRow="1" w:lastRow="0" w:firstColumn="1" w:lastColumn="0" w:noHBand="0" w:noVBand="1"/>
      </w:tblPr>
      <w:tblGrid>
        <w:gridCol w:w="1074"/>
        <w:gridCol w:w="5411"/>
        <w:gridCol w:w="3685"/>
      </w:tblGrid>
      <w:tr w:rsidR="00D11AF3" w:rsidTr="00CE0736">
        <w:tc>
          <w:tcPr>
            <w:tcW w:w="1074" w:type="dxa"/>
            <w:tcBorders>
              <w:top w:val="dotDotDash" w:sz="4" w:space="0" w:color="C0504D"/>
              <w:left w:val="dotDotDash" w:sz="4" w:space="0" w:color="C0504D"/>
              <w:bottom w:val="dotDotDash" w:sz="4" w:space="0" w:color="C0504D"/>
              <w:right w:val="dotDotDash" w:sz="4" w:space="0" w:color="C0504D"/>
            </w:tcBorders>
            <w:vAlign w:val="center"/>
            <w:hideMark/>
          </w:tcPr>
          <w:p w:rsidR="00D11AF3" w:rsidRDefault="00D11AF3" w:rsidP="00CE0736">
            <w:pPr>
              <w:jc w:val="center"/>
              <w:rPr>
                <w:rFonts w:ascii="Papyrus" w:hAnsi="Papyrus"/>
                <w:b/>
                <w:color w:val="31849B" w:themeColor="accent5" w:themeShade="BF"/>
                <w:sz w:val="24"/>
                <w:szCs w:val="24"/>
              </w:rPr>
            </w:pPr>
            <w:r>
              <w:rPr>
                <w:rFonts w:ascii="Papyrus" w:hAnsi="Papyrus"/>
                <w:b/>
                <w:color w:val="943634" w:themeColor="accent2" w:themeShade="BF"/>
                <w:sz w:val="24"/>
                <w:szCs w:val="24"/>
              </w:rPr>
              <w:t>Période</w:t>
            </w:r>
          </w:p>
        </w:tc>
        <w:tc>
          <w:tcPr>
            <w:tcW w:w="9099" w:type="dxa"/>
            <w:gridSpan w:val="2"/>
            <w:tcBorders>
              <w:top w:val="dotDotDash" w:sz="4" w:space="0" w:color="C0504D"/>
              <w:left w:val="dotDotDash" w:sz="4" w:space="0" w:color="C0504D"/>
              <w:bottom w:val="dotDotDash" w:sz="4" w:space="0" w:color="C0504D"/>
              <w:right w:val="dotDotDash" w:sz="4" w:space="0" w:color="C0504D"/>
            </w:tcBorders>
            <w:hideMark/>
          </w:tcPr>
          <w:p w:rsidR="00D11AF3" w:rsidRDefault="00D11AF3" w:rsidP="00CE0736">
            <w:pPr>
              <w:spacing w:after="120"/>
              <w:jc w:val="both"/>
              <w:rPr>
                <w:rFonts w:ascii="Calibri" w:eastAsia="Calibri" w:hAnsi="Calibri" w:cs="Times New Roman"/>
              </w:rPr>
            </w:pPr>
            <w:r>
              <w:rPr>
                <w:rFonts w:ascii="Calibri" w:eastAsia="Calibri" w:hAnsi="Calibri" w:cs="Times New Roman"/>
              </w:rPr>
              <w:t>Au Jeudi saint, le 29 mars</w:t>
            </w:r>
          </w:p>
        </w:tc>
      </w:tr>
      <w:tr w:rsidR="00D11AF3" w:rsidTr="00CE0736">
        <w:tc>
          <w:tcPr>
            <w:tcW w:w="1074" w:type="dxa"/>
            <w:tcBorders>
              <w:top w:val="dotDotDash" w:sz="4" w:space="0" w:color="C0504D"/>
              <w:left w:val="dotDotDash" w:sz="4" w:space="0" w:color="C0504D"/>
              <w:bottom w:val="dotDotDash" w:sz="4" w:space="0" w:color="C0504D"/>
              <w:right w:val="dotDotDash" w:sz="4" w:space="0" w:color="C0504D"/>
            </w:tcBorders>
            <w:vAlign w:val="center"/>
            <w:hideMark/>
          </w:tcPr>
          <w:p w:rsidR="00D11AF3" w:rsidRDefault="00D11AF3" w:rsidP="00CE0736">
            <w:pPr>
              <w:jc w:val="center"/>
              <w:rPr>
                <w:rFonts w:ascii="Papyrus" w:hAnsi="Papyrus"/>
                <w:b/>
                <w:color w:val="31849B" w:themeColor="accent5" w:themeShade="BF"/>
                <w:sz w:val="24"/>
                <w:szCs w:val="24"/>
              </w:rPr>
            </w:pPr>
            <w:r>
              <w:rPr>
                <w:rFonts w:ascii="Papyrus" w:hAnsi="Papyrus"/>
                <w:b/>
                <w:color w:val="943634" w:themeColor="accent2" w:themeShade="BF"/>
                <w:sz w:val="24"/>
                <w:szCs w:val="24"/>
              </w:rPr>
              <w:t>Visée</w:t>
            </w:r>
          </w:p>
        </w:tc>
        <w:tc>
          <w:tcPr>
            <w:tcW w:w="9099" w:type="dxa"/>
            <w:gridSpan w:val="2"/>
            <w:tcBorders>
              <w:top w:val="dotDotDash" w:sz="4" w:space="0" w:color="C0504D"/>
              <w:left w:val="dotDotDash" w:sz="4" w:space="0" w:color="C0504D"/>
              <w:bottom w:val="dotDotDash" w:sz="4" w:space="0" w:color="C0504D"/>
              <w:right w:val="dotDotDash" w:sz="4" w:space="0" w:color="C0504D"/>
            </w:tcBorders>
            <w:hideMark/>
          </w:tcPr>
          <w:p w:rsidR="00D11AF3" w:rsidRDefault="00D11AF3" w:rsidP="00CE0736">
            <w:pPr>
              <w:spacing w:before="120" w:after="240"/>
              <w:jc w:val="both"/>
            </w:pPr>
            <w:r>
              <w:t xml:space="preserve">Célébrer le vécu du temps de Carême et se rendre disponible pour </w:t>
            </w:r>
            <w:r>
              <w:rPr>
                <w:rFonts w:ascii="Gabriola" w:hAnsi="Gabriola"/>
                <w:b/>
                <w:noProof/>
                <w:color w:val="943634" w:themeColor="accent2" w:themeShade="BF"/>
                <w:sz w:val="24"/>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RECEVOIR</w:t>
            </w:r>
            <w:r>
              <w:t xml:space="preserve"> « notre pain de ce jour ».</w:t>
            </w:r>
          </w:p>
        </w:tc>
      </w:tr>
      <w:tr w:rsidR="00D11AF3" w:rsidTr="00CE0736">
        <w:trPr>
          <w:trHeight w:val="7284"/>
        </w:trPr>
        <w:tc>
          <w:tcPr>
            <w:tcW w:w="1074" w:type="dxa"/>
            <w:tcBorders>
              <w:top w:val="dotDotDash" w:sz="4" w:space="0" w:color="C0504D"/>
              <w:left w:val="dotDotDash" w:sz="4" w:space="0" w:color="C0504D"/>
              <w:bottom w:val="dotDotDash" w:sz="4" w:space="0" w:color="C0504D"/>
              <w:right w:val="dotDotDash" w:sz="4" w:space="0" w:color="C0504D"/>
            </w:tcBorders>
            <w:vAlign w:val="center"/>
            <w:hideMark/>
          </w:tcPr>
          <w:p w:rsidR="00D11AF3" w:rsidRDefault="00D11AF3" w:rsidP="00CE0736">
            <w:pPr>
              <w:jc w:val="center"/>
              <w:rPr>
                <w:rFonts w:ascii="Papyrus" w:hAnsi="Papyrus"/>
                <w:b/>
                <w:color w:val="31849B" w:themeColor="accent5" w:themeShade="BF"/>
                <w:sz w:val="24"/>
                <w:szCs w:val="24"/>
              </w:rPr>
            </w:pPr>
            <w:r>
              <w:rPr>
                <w:rFonts w:ascii="Papyrus" w:hAnsi="Papyrus"/>
                <w:b/>
                <w:color w:val="943634" w:themeColor="accent2" w:themeShade="BF"/>
                <w:sz w:val="24"/>
                <w:szCs w:val="24"/>
              </w:rPr>
              <w:t>Prévoir</w:t>
            </w:r>
          </w:p>
        </w:tc>
        <w:tc>
          <w:tcPr>
            <w:tcW w:w="5413" w:type="dxa"/>
            <w:tcBorders>
              <w:top w:val="dotDotDash" w:sz="4" w:space="0" w:color="C0504D"/>
              <w:left w:val="dotDotDash" w:sz="4" w:space="0" w:color="C0504D"/>
              <w:bottom w:val="dotDotDash" w:sz="4" w:space="0" w:color="C0504D"/>
              <w:right w:val="dotDotDash" w:sz="4" w:space="0" w:color="C0504D"/>
            </w:tcBorders>
          </w:tcPr>
          <w:p w:rsidR="00D11AF3" w:rsidRDefault="00D11AF3" w:rsidP="00CE0736">
            <w:pPr>
              <w:jc w:val="both"/>
              <w:rPr>
                <w:b/>
              </w:rPr>
            </w:pPr>
            <w:r>
              <w:rPr>
                <w:rFonts w:ascii="Calibri" w:eastAsia="Calibri" w:hAnsi="Calibri" w:cs="Times New Roman"/>
                <w:b/>
              </w:rPr>
              <w:sym w:font="Wingdings" w:char="F050"/>
            </w:r>
            <w:r>
              <w:rPr>
                <w:rFonts w:ascii="Calibri" w:eastAsia="Calibri" w:hAnsi="Calibri" w:cs="Times New Roman"/>
                <w:b/>
              </w:rPr>
              <w:t xml:space="preserve"> NB : </w:t>
            </w:r>
            <w:r>
              <w:rPr>
                <w:b/>
              </w:rPr>
              <w:t>cette célébration n’est pas une célébration eucharistique.</w:t>
            </w:r>
          </w:p>
          <w:p w:rsidR="00D11AF3" w:rsidRDefault="00D11AF3" w:rsidP="00CE0736">
            <w:pPr>
              <w:jc w:val="both"/>
              <w:rPr>
                <w:rFonts w:ascii="Calibri" w:eastAsia="Calibri" w:hAnsi="Calibri" w:cs="Times New Roman"/>
                <w:b/>
              </w:rPr>
            </w:pPr>
          </w:p>
          <w:p w:rsidR="00D11AF3" w:rsidRDefault="00D11AF3" w:rsidP="00CE0736">
            <w:pPr>
              <w:jc w:val="both"/>
              <w:rPr>
                <w:rFonts w:ascii="Calibri" w:eastAsia="Calibri" w:hAnsi="Calibri" w:cs="Times New Roman"/>
              </w:rPr>
            </w:pPr>
            <w:r>
              <w:rPr>
                <w:rFonts w:ascii="Calibri" w:eastAsia="Calibri" w:hAnsi="Calibri" w:cs="Times New Roman"/>
                <w:b/>
              </w:rPr>
              <w:t xml:space="preserve">Le visuel, préparé avant la célébration, </w:t>
            </w:r>
            <w:r>
              <w:rPr>
                <w:rFonts w:ascii="Calibri" w:eastAsia="Calibri" w:hAnsi="Calibri" w:cs="Times New Roman"/>
              </w:rPr>
              <w:t xml:space="preserve">composé de : </w:t>
            </w:r>
          </w:p>
          <w:p w:rsidR="00D11AF3" w:rsidRDefault="00D11AF3" w:rsidP="00CE0736">
            <w:pPr>
              <w:numPr>
                <w:ilvl w:val="0"/>
                <w:numId w:val="1"/>
              </w:numPr>
              <w:spacing w:line="276" w:lineRule="auto"/>
              <w:jc w:val="both"/>
            </w:pPr>
            <w:r>
              <w:t xml:space="preserve">Un planisphère </w:t>
            </w:r>
          </w:p>
          <w:p w:rsidR="00D11AF3" w:rsidRDefault="00D11AF3" w:rsidP="00CE0736">
            <w:pPr>
              <w:numPr>
                <w:ilvl w:val="0"/>
                <w:numId w:val="1"/>
              </w:numPr>
              <w:spacing w:line="276" w:lineRule="auto"/>
              <w:jc w:val="both"/>
            </w:pPr>
            <w:r>
              <w:t>Le livre de la Parole (déposé fermé dans le visuel)</w:t>
            </w:r>
          </w:p>
          <w:p w:rsidR="00D11AF3" w:rsidRDefault="00D11AF3" w:rsidP="00CE0736">
            <w:pPr>
              <w:numPr>
                <w:ilvl w:val="0"/>
                <w:numId w:val="1"/>
              </w:numPr>
              <w:spacing w:line="276" w:lineRule="auto"/>
              <w:jc w:val="both"/>
            </w:pPr>
            <w:r>
              <w:t>Un cierge de bonne taille allumé</w:t>
            </w:r>
          </w:p>
          <w:p w:rsidR="00D11AF3" w:rsidRDefault="00D11AF3" w:rsidP="00CE0736">
            <w:pPr>
              <w:numPr>
                <w:ilvl w:val="0"/>
                <w:numId w:val="1"/>
              </w:numPr>
              <w:spacing w:line="276" w:lineRule="auto"/>
              <w:jc w:val="both"/>
              <w:rPr>
                <w:rFonts w:ascii="Calibri" w:eastAsia="Calibri" w:hAnsi="Calibri" w:cs="Times New Roman"/>
              </w:rPr>
            </w:pPr>
            <w:r>
              <w:rPr>
                <w:rFonts w:ascii="Calibri" w:eastAsia="Calibri" w:hAnsi="Calibri" w:cs="Times New Roman"/>
              </w:rPr>
              <w:t xml:space="preserve">Les cartes-mémoire </w:t>
            </w:r>
            <w:r>
              <w:rPr>
                <w:rFonts w:ascii="Gabriola" w:hAnsi="Gabriola"/>
                <w:b/>
                <w:noProof/>
                <w:color w:val="943634" w:themeColor="accent2" w:themeShade="BF"/>
                <w:sz w:val="24"/>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RECEVOIR</w:t>
            </w:r>
            <w:r>
              <w:rPr>
                <w:rFonts w:ascii="Calibri" w:eastAsia="Calibri" w:hAnsi="Calibri" w:cs="Times New Roman"/>
              </w:rPr>
              <w:t xml:space="preserve"> de chaque classe, toutes rassemblées dans un emballage de pain</w:t>
            </w:r>
          </w:p>
          <w:p w:rsidR="00D11AF3" w:rsidRDefault="00D11AF3" w:rsidP="00CE0736">
            <w:pPr>
              <w:jc w:val="both"/>
              <w:rPr>
                <w:rFonts w:ascii="Calibri" w:eastAsia="Calibri" w:hAnsi="Calibri" w:cs="Times New Roman"/>
              </w:rPr>
            </w:pPr>
          </w:p>
          <w:p w:rsidR="00D11AF3" w:rsidRDefault="00D11AF3" w:rsidP="00CE0736">
            <w:pPr>
              <w:jc w:val="both"/>
              <w:rPr>
                <w:rFonts w:ascii="Calibri" w:eastAsia="Calibri" w:hAnsi="Calibri" w:cs="Times New Roman"/>
                <w:b/>
              </w:rPr>
            </w:pPr>
            <w:r>
              <w:rPr>
                <w:rFonts w:ascii="Calibri" w:eastAsia="Calibri" w:hAnsi="Calibri" w:cs="Times New Roman"/>
                <w:b/>
              </w:rPr>
              <w:t>Pour la procession en début de célébration :</w:t>
            </w:r>
          </w:p>
          <w:p w:rsidR="00D11AF3" w:rsidRDefault="00D11AF3" w:rsidP="00CE0736">
            <w:pPr>
              <w:numPr>
                <w:ilvl w:val="0"/>
                <w:numId w:val="1"/>
              </w:numPr>
              <w:jc w:val="both"/>
            </w:pPr>
            <w:r>
              <w:t xml:space="preserve">Une carte-mémoire </w:t>
            </w:r>
            <w:bookmarkStart w:id="1" w:name="_Hlk500493597"/>
            <w:r>
              <w:rPr>
                <w:rFonts w:ascii="Gabriola" w:hAnsi="Gabriola"/>
                <w:b/>
                <w:noProof/>
                <w:color w:val="943634" w:themeColor="accent2" w:themeShade="BF"/>
                <w:sz w:val="24"/>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ROMPRE</w:t>
            </w:r>
            <w:r>
              <w:rPr>
                <w:b/>
              </w:rPr>
              <w:t xml:space="preserve"> </w:t>
            </w:r>
            <w:bookmarkEnd w:id="1"/>
          </w:p>
          <w:p w:rsidR="00D11AF3" w:rsidRDefault="00D11AF3" w:rsidP="00CE0736">
            <w:pPr>
              <w:numPr>
                <w:ilvl w:val="0"/>
                <w:numId w:val="1"/>
              </w:numPr>
              <w:spacing w:line="360" w:lineRule="auto"/>
              <w:jc w:val="both"/>
            </w:pPr>
            <w:r>
              <w:t xml:space="preserve">Une carte-mémoire </w:t>
            </w:r>
            <w:r>
              <w:rPr>
                <w:rFonts w:ascii="Gabriola" w:hAnsi="Gabriola"/>
                <w:b/>
                <w:noProof/>
                <w:color w:val="943634" w:themeColor="accent2" w:themeShade="BF"/>
                <w:sz w:val="24"/>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PARTAGER</w:t>
            </w:r>
          </w:p>
          <w:p w:rsidR="00D11AF3" w:rsidRDefault="00D11AF3" w:rsidP="00CE0736">
            <w:pPr>
              <w:numPr>
                <w:ilvl w:val="0"/>
                <w:numId w:val="1"/>
              </w:numPr>
              <w:jc w:val="both"/>
            </w:pPr>
            <w:r>
              <w:t>Les recettes solidarité de chaque classe</w:t>
            </w:r>
          </w:p>
          <w:p w:rsidR="00D11AF3" w:rsidRDefault="00D11AF3" w:rsidP="00CE0736">
            <w:pPr>
              <w:ind w:left="360"/>
              <w:jc w:val="both"/>
              <w:rPr>
                <w:rFonts w:ascii="Calibri" w:eastAsia="Calibri" w:hAnsi="Calibri" w:cs="Times New Roman"/>
              </w:rPr>
            </w:pPr>
          </w:p>
          <w:p w:rsidR="00D11AF3" w:rsidRDefault="00D11AF3" w:rsidP="00CE0736">
            <w:pPr>
              <w:rPr>
                <w:rFonts w:ascii="Calibri" w:eastAsia="Calibri" w:hAnsi="Calibri" w:cs="Times New Roman"/>
                <w:b/>
              </w:rPr>
            </w:pPr>
            <w:r>
              <w:rPr>
                <w:rFonts w:ascii="Calibri" w:eastAsia="Calibri" w:hAnsi="Calibri" w:cs="Times New Roman"/>
                <w:b/>
              </w:rPr>
              <w:t>Pour le déploiement au cours de la célébration :</w:t>
            </w:r>
            <w:r>
              <w:rPr>
                <w:rFonts w:ascii="Calibri" w:eastAsia="Calibri" w:hAnsi="Calibri" w:cs="Times New Roman"/>
                <w:b/>
              </w:rPr>
              <w:br/>
            </w:r>
          </w:p>
          <w:p w:rsidR="00D11AF3" w:rsidRDefault="00D11AF3" w:rsidP="00CE0736">
            <w:pPr>
              <w:numPr>
                <w:ilvl w:val="0"/>
                <w:numId w:val="1"/>
              </w:numPr>
              <w:spacing w:line="276" w:lineRule="auto"/>
              <w:jc w:val="both"/>
              <w:rPr>
                <w:rFonts w:ascii="Calibri" w:eastAsia="Calibri" w:hAnsi="Calibri" w:cs="Times New Roman"/>
              </w:rPr>
            </w:pPr>
            <w:r>
              <w:rPr>
                <w:rFonts w:ascii="Calibri" w:eastAsia="Calibri" w:hAnsi="Calibri" w:cs="Times New Roman"/>
              </w:rPr>
              <w:t>Les intentions de prière universelle pour les lecteurs</w:t>
            </w:r>
            <w:r>
              <w:rPr>
                <w:rFonts w:ascii="Calibri" w:eastAsia="Calibri" w:hAnsi="Calibri" w:cs="Times New Roman"/>
                <w:b/>
              </w:rPr>
              <w:t xml:space="preserve"> </w:t>
            </w:r>
          </w:p>
          <w:p w:rsidR="00D11AF3" w:rsidRDefault="00D11AF3" w:rsidP="00CE0736">
            <w:pPr>
              <w:numPr>
                <w:ilvl w:val="0"/>
                <w:numId w:val="1"/>
              </w:numPr>
              <w:spacing w:line="276" w:lineRule="auto"/>
              <w:jc w:val="both"/>
            </w:pPr>
            <w:r>
              <w:rPr>
                <w:rFonts w:ascii="Calibri" w:eastAsia="Calibri" w:hAnsi="Calibri" w:cs="Times New Roman"/>
              </w:rPr>
              <w:t>Un pain non tranché</w:t>
            </w:r>
            <w:r>
              <w:t>, non emballé, déposé sur un plateau qui sera amené en procession lors de la prière</w:t>
            </w:r>
          </w:p>
          <w:p w:rsidR="00D11AF3" w:rsidRDefault="00D11AF3" w:rsidP="00CE0736">
            <w:pPr>
              <w:numPr>
                <w:ilvl w:val="0"/>
                <w:numId w:val="1"/>
              </w:numPr>
              <w:spacing w:line="276" w:lineRule="auto"/>
              <w:jc w:val="both"/>
            </w:pPr>
            <w:r>
              <w:t>Une corbeille par classe pour recevoir un morceau de pain à partager</w:t>
            </w:r>
          </w:p>
          <w:p w:rsidR="00D11AF3" w:rsidRDefault="00D11AF3" w:rsidP="00CE0736">
            <w:pPr>
              <w:ind w:left="360"/>
              <w:jc w:val="both"/>
            </w:pPr>
          </w:p>
        </w:tc>
        <w:tc>
          <w:tcPr>
            <w:tcW w:w="3686" w:type="dxa"/>
            <w:tcBorders>
              <w:top w:val="dotDotDash" w:sz="4" w:space="0" w:color="C0504D"/>
              <w:left w:val="dotDotDash" w:sz="4" w:space="0" w:color="C0504D"/>
              <w:bottom w:val="dotDotDash" w:sz="4" w:space="0" w:color="C0504D"/>
              <w:right w:val="dotDotDash" w:sz="4" w:space="0" w:color="C0504D"/>
            </w:tcBorders>
          </w:tcPr>
          <w:p w:rsidR="00D11AF3" w:rsidRDefault="00D11AF3" w:rsidP="00CE0736">
            <w:pPr>
              <w:rPr>
                <w:rFonts w:ascii="Calibri" w:eastAsia="Calibri" w:hAnsi="Calibri" w:cs="Times New Roman"/>
              </w:rPr>
            </w:pPr>
            <w:r>
              <w:rPr>
                <w:rFonts w:ascii="Calibri" w:eastAsia="Calibri" w:hAnsi="Calibri" w:cs="Times New Roman"/>
              </w:rPr>
              <w:t>Prévoir aussi :</w:t>
            </w:r>
            <w:r>
              <w:rPr>
                <w:rFonts w:ascii="Calibri" w:eastAsia="Calibri" w:hAnsi="Calibri" w:cs="Times New Roman"/>
              </w:rPr>
              <w:br/>
            </w:r>
          </w:p>
          <w:p w:rsidR="00D11AF3" w:rsidRDefault="00D11AF3" w:rsidP="00CE0736">
            <w:pPr>
              <w:numPr>
                <w:ilvl w:val="0"/>
                <w:numId w:val="2"/>
              </w:numPr>
              <w:spacing w:line="276" w:lineRule="auto"/>
              <w:jc w:val="both"/>
              <w:rPr>
                <w:rFonts w:ascii="Calibri" w:eastAsia="Calibri" w:hAnsi="Calibri" w:cs="Times New Roman"/>
              </w:rPr>
            </w:pPr>
            <w:r>
              <w:rPr>
                <w:rFonts w:ascii="Calibri" w:eastAsia="Calibri" w:hAnsi="Calibri" w:cs="Times New Roman"/>
              </w:rPr>
              <w:t>CD de musique calme ou la version instrumentale du chant « Au cœur du monde »</w:t>
            </w:r>
          </w:p>
          <w:p w:rsidR="00D11AF3" w:rsidRDefault="00D11AF3" w:rsidP="00CE0736">
            <w:pPr>
              <w:numPr>
                <w:ilvl w:val="0"/>
                <w:numId w:val="2"/>
              </w:numPr>
              <w:spacing w:line="276" w:lineRule="auto"/>
              <w:jc w:val="both"/>
              <w:rPr>
                <w:rFonts w:ascii="Calibri" w:eastAsia="Calibri" w:hAnsi="Calibri" w:cs="Times New Roman"/>
              </w:rPr>
            </w:pPr>
            <w:r>
              <w:rPr>
                <w:rFonts w:ascii="Calibri" w:eastAsia="Calibri" w:hAnsi="Calibri" w:cs="Times New Roman"/>
              </w:rPr>
              <w:t xml:space="preserve">mp3 </w:t>
            </w:r>
            <w:r>
              <w:rPr>
                <w:rFonts w:ascii="Calibri" w:eastAsia="Calibri" w:hAnsi="Calibri" w:cs="Times New Roman"/>
              </w:rPr>
              <w:sym w:font="Webdings" w:char="F0AF"/>
            </w:r>
            <w:r>
              <w:rPr>
                <w:rFonts w:ascii="Calibri" w:eastAsia="Calibri" w:hAnsi="Calibri" w:cs="Times New Roman"/>
              </w:rPr>
              <w:t xml:space="preserve"> « Solidarité » (</w:t>
            </w:r>
            <w:r>
              <w:rPr>
                <w:rStyle w:val="CitationCar"/>
              </w:rPr>
              <w:t>Annexe</w:t>
            </w:r>
            <w:r>
              <w:rPr>
                <w:rFonts w:ascii="Calibri" w:eastAsia="Calibri" w:hAnsi="Calibri" w:cs="Times New Roman"/>
              </w:rPr>
              <w:t>)</w:t>
            </w:r>
          </w:p>
          <w:p w:rsidR="00D11AF3" w:rsidRDefault="00D11AF3" w:rsidP="00CE0736">
            <w:pPr>
              <w:numPr>
                <w:ilvl w:val="0"/>
                <w:numId w:val="2"/>
              </w:numPr>
              <w:tabs>
                <w:tab w:val="left" w:pos="1030"/>
              </w:tabs>
              <w:spacing w:line="276" w:lineRule="auto"/>
              <w:contextualSpacing/>
              <w:jc w:val="both"/>
            </w:pPr>
            <w:r>
              <w:t xml:space="preserve">CD </w:t>
            </w:r>
            <w:r>
              <w:rPr>
                <w:rFonts w:ascii="Calibri" w:eastAsia="Calibri" w:hAnsi="Calibri" w:cs="Times New Roman"/>
              </w:rPr>
              <w:sym w:font="Webdings" w:char="F0AF"/>
            </w:r>
            <w:r>
              <w:t xml:space="preserve"> « Au cœur du monde » (</w:t>
            </w:r>
            <w:proofErr w:type="spellStart"/>
            <w:r>
              <w:t>H.Fantino</w:t>
            </w:r>
            <w:proofErr w:type="spellEnd"/>
            <w:r>
              <w:t>)</w:t>
            </w:r>
          </w:p>
          <w:p w:rsidR="00D11AF3" w:rsidRDefault="00D11AF3" w:rsidP="00CE0736">
            <w:pPr>
              <w:tabs>
                <w:tab w:val="left" w:pos="1030"/>
              </w:tabs>
              <w:ind w:left="360"/>
              <w:jc w:val="both"/>
            </w:pPr>
            <w:r>
              <w:t>« Que ta Parole nourrisse mon âme »</w:t>
            </w:r>
          </w:p>
          <w:p w:rsidR="00D11AF3" w:rsidRDefault="00D11AF3" w:rsidP="00CE0736">
            <w:pPr>
              <w:numPr>
                <w:ilvl w:val="0"/>
                <w:numId w:val="2"/>
              </w:numPr>
              <w:tabs>
                <w:tab w:val="left" w:pos="1030"/>
              </w:tabs>
              <w:spacing w:line="276" w:lineRule="auto"/>
              <w:contextualSpacing/>
              <w:jc w:val="both"/>
            </w:pPr>
            <w:r>
              <w:sym w:font="Webdings" w:char="F0AF"/>
            </w:r>
            <w:r>
              <w:t xml:space="preserve"> « Le pain dans nos mains » (Noël Colombier - </w:t>
            </w:r>
            <w:r>
              <w:rPr>
                <w:rStyle w:val="CitationCar"/>
              </w:rPr>
              <w:t>Annexe</w:t>
            </w:r>
            <w:r>
              <w:rPr>
                <w:rFonts w:ascii="Calibri" w:eastAsia="Calibri" w:hAnsi="Calibri" w:cs="Times New Roman"/>
              </w:rPr>
              <w:t>)</w:t>
            </w:r>
          </w:p>
          <w:p w:rsidR="00D11AF3" w:rsidRPr="006E2516" w:rsidRDefault="00D11AF3" w:rsidP="00CE0736">
            <w:pPr>
              <w:numPr>
                <w:ilvl w:val="0"/>
                <w:numId w:val="2"/>
              </w:numPr>
              <w:tabs>
                <w:tab w:val="left" w:pos="1030"/>
              </w:tabs>
              <w:spacing w:line="276" w:lineRule="auto"/>
              <w:contextualSpacing/>
              <w:jc w:val="both"/>
            </w:pPr>
            <w:r w:rsidRPr="006E2516">
              <w:sym w:font="Webdings" w:char="F0AF"/>
            </w:r>
            <w:r w:rsidRPr="006E2516">
              <w:rPr>
                <w:rFonts w:ascii="Calibri" w:eastAsia="Calibri" w:hAnsi="Calibri" w:cs="Times New Roman"/>
              </w:rPr>
              <w:t xml:space="preserve"> « Par ton pain de chaque jour » </w:t>
            </w:r>
          </w:p>
          <w:p w:rsidR="00D11AF3" w:rsidRDefault="00D11AF3" w:rsidP="00CE0736">
            <w:pPr>
              <w:jc w:val="both"/>
            </w:pPr>
            <w:r>
              <w:t xml:space="preserve">(CD Terres de Promesses </w:t>
            </w:r>
            <w:proofErr w:type="spellStart"/>
            <w:r>
              <w:t>Mannick</w:t>
            </w:r>
            <w:proofErr w:type="spellEnd"/>
            <w:r>
              <w:t xml:space="preserve"> et </w:t>
            </w:r>
            <w:proofErr w:type="spellStart"/>
            <w:r>
              <w:t>Akepsimas</w:t>
            </w:r>
            <w:proofErr w:type="spellEnd"/>
            <w:r>
              <w:rPr>
                <w:rFonts w:ascii="Calibri" w:eastAsia="Calibri" w:hAnsi="Calibri" w:cs="Times New Roman"/>
              </w:rPr>
              <w:t>)</w:t>
            </w:r>
            <w:r>
              <w:t xml:space="preserve">  </w:t>
            </w:r>
          </w:p>
          <w:p w:rsidR="00D11AF3" w:rsidRDefault="00D11AF3" w:rsidP="00CE0736">
            <w:pPr>
              <w:tabs>
                <w:tab w:val="left" w:pos="318"/>
              </w:tabs>
              <w:jc w:val="both"/>
            </w:pPr>
          </w:p>
          <w:p w:rsidR="00D11AF3" w:rsidRDefault="00D11AF3" w:rsidP="00CE0736">
            <w:pPr>
              <w:tabs>
                <w:tab w:val="left" w:pos="318"/>
              </w:tabs>
              <w:jc w:val="both"/>
            </w:pPr>
            <w:r>
              <w:rPr>
                <w:noProof/>
                <w:lang w:eastAsia="fr-FR"/>
              </w:rPr>
              <w:drawing>
                <wp:anchor distT="0" distB="0" distL="114300" distR="114300" simplePos="0" relativeHeight="251664384" behindDoc="1" locked="0" layoutInCell="1" allowOverlap="1" wp14:anchorId="704876B6" wp14:editId="26FF16B0">
                  <wp:simplePos x="0" y="0"/>
                  <wp:positionH relativeFrom="column">
                    <wp:posOffset>1560195</wp:posOffset>
                  </wp:positionH>
                  <wp:positionV relativeFrom="paragraph">
                    <wp:posOffset>-518160</wp:posOffset>
                  </wp:positionV>
                  <wp:extent cx="605155" cy="605155"/>
                  <wp:effectExtent l="0" t="0" r="4445" b="4445"/>
                  <wp:wrapTight wrapText="bothSides">
                    <wp:wrapPolygon edited="0">
                      <wp:start x="0" y="0"/>
                      <wp:lineTo x="0" y="21079"/>
                      <wp:lineTo x="21079" y="21079"/>
                      <wp:lineTo x="21079" y="0"/>
                      <wp:lineTo x="0" y="0"/>
                    </wp:wrapPolygon>
                  </wp:wrapTight>
                  <wp:docPr id="13" name="Image 13" descr="Résultat de recherche d'images pour &quot;CD Terres de Promesses – Mannick et Akepsim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CD Terres de Promesses – Mannick et Akepsimas&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155" cy="605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1AF3" w:rsidRDefault="00D11AF3" w:rsidP="00CE0736">
            <w:pPr>
              <w:tabs>
                <w:tab w:val="left" w:pos="318"/>
              </w:tabs>
              <w:jc w:val="both"/>
            </w:pPr>
            <w:r>
              <w:rPr>
                <w:noProof/>
                <w:lang w:eastAsia="fr-FR"/>
              </w:rPr>
              <mc:AlternateContent>
                <mc:Choice Requires="wps">
                  <w:drawing>
                    <wp:anchor distT="0" distB="0" distL="114300" distR="114300" simplePos="0" relativeHeight="251663360" behindDoc="0" locked="0" layoutInCell="1" allowOverlap="1" wp14:anchorId="23161E01" wp14:editId="2289CB74">
                      <wp:simplePos x="0" y="0"/>
                      <wp:positionH relativeFrom="column">
                        <wp:posOffset>40005</wp:posOffset>
                      </wp:positionH>
                      <wp:positionV relativeFrom="paragraph">
                        <wp:posOffset>27940</wp:posOffset>
                      </wp:positionV>
                      <wp:extent cx="2105025" cy="1203325"/>
                      <wp:effectExtent l="0" t="0" r="28575" b="158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1203325"/>
                              </a:xfrm>
                              <a:prstGeom prst="rect">
                                <a:avLst/>
                              </a:prstGeom>
                              <a:solidFill>
                                <a:sysClr val="window" lastClr="FFFFFF"/>
                              </a:solidFill>
                              <a:ln w="9525" cap="flat" cmpd="sng" algn="ctr">
                                <a:solidFill>
                                  <a:schemeClr val="accent2">
                                    <a:lumMod val="75000"/>
                                  </a:schemeClr>
                                </a:solidFill>
                                <a:prstDash val="solid"/>
                              </a:ln>
                              <a:effectLst/>
                            </wps:spPr>
                            <wps:txbx>
                              <w:txbxContent>
                                <w:p w:rsidR="00D11AF3" w:rsidRDefault="00D11AF3" w:rsidP="00D11AF3">
                                  <w:pPr>
                                    <w:jc w:val="center"/>
                                  </w:pPr>
                                  <w:r>
                                    <w:t xml:space="preserve">Avoir repéré les adultes </w:t>
                                  </w:r>
                                  <w:r>
                                    <w:br/>
                                    <w:t>et les enfants qui ont un rôle particulier dans la célébration.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7" style="position:absolute;left:0;text-align:left;margin-left:3.15pt;margin-top:2.2pt;width:165.75pt;height:9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" fillcolor="window" strokecolor="#943634 [2405]">
                      <v:path arrowok="t"/>
                      <v:textbox>
                        <w:txbxContent>
                          <w:p w:rsidR="00D11AF3" w:rsidRDefault="00D11AF3" w:rsidP="00D11AF3">
                            <w:pPr>
                              <w:jc w:val="center"/>
                            </w:pPr>
                            <w:r>
                              <w:t xml:space="preserve">Avoir repéré les adultes </w:t>
                            </w:r>
                            <w:r>
                              <w:br/>
                              <w:t>et les enfants qui ont un rôle particulier dans la célébration.</w:t>
                            </w:r>
                          </w:p>
                        </w:txbxContent>
                      </v:textbox>
                    </v:rect>
                  </w:pict>
                </mc:Fallback>
              </mc:AlternateContent>
            </w:r>
          </w:p>
          <w:p w:rsidR="00D11AF3" w:rsidRDefault="00D11AF3" w:rsidP="00CE0736">
            <w:pPr>
              <w:tabs>
                <w:tab w:val="left" w:pos="318"/>
              </w:tabs>
              <w:jc w:val="both"/>
            </w:pPr>
          </w:p>
        </w:tc>
      </w:tr>
    </w:tbl>
    <w:p w:rsidR="00D11AF3" w:rsidRDefault="00D11AF3" w:rsidP="00D11AF3">
      <w:pPr>
        <w:spacing w:after="80" w:line="254" w:lineRule="auto"/>
        <w:jc w:val="both"/>
      </w:pPr>
    </w:p>
    <w:p w:rsidR="00D11AF3" w:rsidRDefault="00D11AF3" w:rsidP="00D11AF3">
      <w:pPr>
        <w:spacing w:after="80" w:line="240" w:lineRule="auto"/>
        <w:ind w:right="1784"/>
        <w:jc w:val="both"/>
        <w:rPr>
          <w:sz w:val="20"/>
          <w:szCs w:val="20"/>
        </w:rPr>
      </w:pPr>
    </w:p>
    <w:p w:rsidR="00D11AF3" w:rsidRDefault="00D11AF3" w:rsidP="00D11AF3">
      <w:pPr>
        <w:spacing w:after="0"/>
        <w:jc w:val="both"/>
        <w:rPr>
          <w:rFonts w:ascii="Calibri" w:eastAsia="Calibri" w:hAnsi="Calibri" w:cs="Times New Roman"/>
          <w:i/>
        </w:rPr>
      </w:pPr>
      <w:r>
        <w:rPr>
          <w:rFonts w:ascii="Calibri" w:eastAsia="Calibri" w:hAnsi="Calibri" w:cs="Times New Roman"/>
          <w:i/>
        </w:rPr>
        <w:sym w:font="Wingdings" w:char="F046"/>
      </w:r>
      <w:r>
        <w:rPr>
          <w:rFonts w:ascii="Calibri" w:eastAsia="Calibri" w:hAnsi="Calibri" w:cs="Times New Roman"/>
          <w:i/>
        </w:rPr>
        <w:t xml:space="preserve"> Se mettre en projet de vivre la célébration et lui donner sa raison d’être qui va au-delà du faire, c’est :</w:t>
      </w:r>
    </w:p>
    <w:p w:rsidR="00D11AF3" w:rsidRDefault="00D11AF3" w:rsidP="00D11AF3">
      <w:pPr>
        <w:pStyle w:val="Paragraphedeliste"/>
        <w:numPr>
          <w:ilvl w:val="0"/>
          <w:numId w:val="3"/>
        </w:numPr>
        <w:spacing w:after="0" w:line="256" w:lineRule="auto"/>
        <w:jc w:val="both"/>
        <w:rPr>
          <w:rFonts w:ascii="Calibri" w:eastAsia="Calibri" w:hAnsi="Calibri" w:cs="Times New Roman"/>
          <w:i/>
        </w:rPr>
      </w:pPr>
      <w:r>
        <w:rPr>
          <w:rFonts w:ascii="Calibri" w:eastAsia="Calibri" w:hAnsi="Calibri" w:cs="Times New Roman"/>
          <w:i/>
        </w:rPr>
        <w:t>Apprendre les chants afin de pouvoir, le jour de la célébration, les chanter pour prier</w:t>
      </w:r>
    </w:p>
    <w:p w:rsidR="00D11AF3" w:rsidRDefault="00D11AF3" w:rsidP="00D11AF3">
      <w:pPr>
        <w:pStyle w:val="Paragraphedeliste"/>
        <w:numPr>
          <w:ilvl w:val="0"/>
          <w:numId w:val="3"/>
        </w:numPr>
        <w:spacing w:after="0" w:line="256" w:lineRule="auto"/>
        <w:jc w:val="both"/>
        <w:rPr>
          <w:rFonts w:ascii="Calibri" w:eastAsia="Calibri" w:hAnsi="Calibri" w:cs="Times New Roman"/>
          <w:i/>
        </w:rPr>
      </w:pPr>
      <w:r>
        <w:rPr>
          <w:rFonts w:ascii="Calibri" w:eastAsia="Calibri" w:hAnsi="Calibri" w:cs="Times New Roman"/>
          <w:i/>
        </w:rPr>
        <w:t>Préparer la lecture des textes et des prières</w:t>
      </w:r>
    </w:p>
    <w:p w:rsidR="00D11AF3" w:rsidRDefault="00D11AF3" w:rsidP="00D11AF3">
      <w:pPr>
        <w:pStyle w:val="Paragraphedeliste"/>
        <w:numPr>
          <w:ilvl w:val="0"/>
          <w:numId w:val="3"/>
        </w:numPr>
        <w:spacing w:after="0" w:line="256" w:lineRule="auto"/>
        <w:jc w:val="both"/>
        <w:rPr>
          <w:rFonts w:ascii="Calibri" w:eastAsia="Calibri" w:hAnsi="Calibri" w:cs="Times New Roman"/>
          <w:i/>
        </w:rPr>
      </w:pPr>
      <w:r>
        <w:rPr>
          <w:rFonts w:ascii="Calibri" w:eastAsia="Calibri" w:hAnsi="Calibri" w:cs="Times New Roman"/>
          <w:i/>
        </w:rPr>
        <w:t xml:space="preserve">Préciser les déplacements, les gestes </w:t>
      </w:r>
    </w:p>
    <w:p w:rsidR="00D11AF3" w:rsidRDefault="00D11AF3" w:rsidP="00D11AF3">
      <w:pPr>
        <w:pStyle w:val="Paragraphedeliste"/>
        <w:numPr>
          <w:ilvl w:val="0"/>
          <w:numId w:val="3"/>
        </w:numPr>
        <w:spacing w:after="0" w:line="256" w:lineRule="auto"/>
        <w:jc w:val="both"/>
        <w:rPr>
          <w:rFonts w:ascii="Calibri" w:eastAsia="Calibri" w:hAnsi="Calibri" w:cs="Times New Roman"/>
          <w:i/>
        </w:rPr>
      </w:pPr>
      <w:r>
        <w:rPr>
          <w:rFonts w:ascii="Calibri" w:eastAsia="Calibri" w:hAnsi="Calibri" w:cs="Times New Roman"/>
          <w:i/>
        </w:rPr>
        <w:t xml:space="preserve">Prévoir l’espace de célébration où les enfants qui ont un rôle particulier se retrouveront. Il sera nécessaire qu’un adulte soit avec eux et leur permette d’anticiper, ce qui évitera ainsi à l’animateur d’appeler tel ou tel au cours de la célébration. </w:t>
      </w:r>
    </w:p>
    <w:p w:rsidR="00D11AF3" w:rsidRDefault="00D11AF3" w:rsidP="00D11AF3">
      <w:pPr>
        <w:spacing w:after="0"/>
        <w:ind w:left="284"/>
        <w:jc w:val="both"/>
        <w:rPr>
          <w:rFonts w:ascii="Calibri" w:eastAsia="Calibri" w:hAnsi="Calibri" w:cs="Times New Roman"/>
          <w:i/>
        </w:rPr>
      </w:pPr>
      <w:r>
        <w:rPr>
          <w:rFonts w:ascii="Calibri" w:eastAsia="Calibri" w:hAnsi="Calibri" w:cs="Times New Roman"/>
          <w:i/>
        </w:rPr>
        <w:t xml:space="preserve">Evitons les paroles superflues et ouvrons à l’intériorité. Le cheminement de la célébration n’en sera que plus fluide et invitera davantage à la prière. </w:t>
      </w:r>
    </w:p>
    <w:tbl>
      <w:tblPr>
        <w:tblStyle w:val="Grilledutableau"/>
        <w:tblpPr w:leftFromText="141" w:rightFromText="141" w:vertAnchor="text" w:horzAnchor="margin" w:tblpXSpec="center" w:tblpY="-744"/>
        <w:tblW w:w="10774" w:type="dxa"/>
        <w:tblLook w:val="04A0" w:firstRow="1" w:lastRow="0" w:firstColumn="1" w:lastColumn="0" w:noHBand="0" w:noVBand="1"/>
      </w:tblPr>
      <w:tblGrid>
        <w:gridCol w:w="1629"/>
        <w:gridCol w:w="9145"/>
      </w:tblGrid>
      <w:tr w:rsidR="00D11AF3" w:rsidTr="00D11AF3">
        <w:tc>
          <w:tcPr>
            <w:tcW w:w="10774" w:type="dxa"/>
            <w:gridSpan w:val="2"/>
            <w:tcBorders>
              <w:top w:val="single" w:sz="4" w:space="0" w:color="auto"/>
              <w:left w:val="single" w:sz="4" w:space="0" w:color="auto"/>
              <w:bottom w:val="single" w:sz="4" w:space="0" w:color="auto"/>
              <w:right w:val="single" w:sz="4" w:space="0" w:color="auto"/>
            </w:tcBorders>
            <w:hideMark/>
          </w:tcPr>
          <w:p w:rsidR="00D11AF3" w:rsidRDefault="00D11AF3" w:rsidP="00D11AF3">
            <w:pPr>
              <w:jc w:val="center"/>
              <w:rPr>
                <w:rFonts w:ascii="Arial Rounded MT Bold" w:eastAsia="Calibri" w:hAnsi="Arial Rounded MT Bold" w:cs="Times New Roman"/>
                <w:color w:val="FF66CC"/>
                <w:sz w:val="28"/>
                <w:szCs w:val="28"/>
              </w:rPr>
            </w:pPr>
            <w:r>
              <w:rPr>
                <w:rFonts w:ascii="Arial Rounded MT Bold" w:eastAsia="Calibri" w:hAnsi="Arial Rounded MT Bold" w:cs="Times New Roman"/>
                <w:color w:val="943634" w:themeColor="accent2" w:themeShade="BF"/>
                <w:sz w:val="28"/>
                <w:szCs w:val="28"/>
              </w:rPr>
              <w:lastRenderedPageBreak/>
              <w:t>Temps de l'accueil</w:t>
            </w:r>
          </w:p>
        </w:tc>
      </w:tr>
      <w:tr w:rsidR="00D11AF3" w:rsidTr="00D11AF3">
        <w:tc>
          <w:tcPr>
            <w:tcW w:w="1629" w:type="dxa"/>
            <w:tcBorders>
              <w:top w:val="single" w:sz="4" w:space="0" w:color="auto"/>
              <w:left w:val="single" w:sz="4" w:space="0" w:color="auto"/>
              <w:bottom w:val="single" w:sz="4" w:space="0" w:color="auto"/>
              <w:right w:val="single" w:sz="4" w:space="0" w:color="auto"/>
            </w:tcBorders>
          </w:tcPr>
          <w:p w:rsidR="00D11AF3" w:rsidRDefault="00D11AF3" w:rsidP="00D11AF3">
            <w:pPr>
              <w:jc w:val="both"/>
            </w:pPr>
          </w:p>
        </w:tc>
        <w:tc>
          <w:tcPr>
            <w:tcW w:w="9145" w:type="dxa"/>
            <w:tcBorders>
              <w:top w:val="single" w:sz="4" w:space="0" w:color="auto"/>
              <w:left w:val="single" w:sz="4" w:space="0" w:color="auto"/>
              <w:bottom w:val="single" w:sz="4" w:space="0" w:color="auto"/>
              <w:right w:val="single" w:sz="4" w:space="0" w:color="auto"/>
            </w:tcBorders>
            <w:hideMark/>
          </w:tcPr>
          <w:p w:rsidR="00D11AF3" w:rsidRDefault="00D11AF3" w:rsidP="00D11AF3">
            <w:pPr>
              <w:spacing w:before="120" w:after="120" w:line="276" w:lineRule="auto"/>
              <w:jc w:val="both"/>
              <w:rPr>
                <w:rFonts w:ascii="Calibri" w:eastAsia="Calibri" w:hAnsi="Calibri" w:cs="Times New Roman"/>
              </w:rPr>
            </w:pPr>
            <w:r>
              <w:rPr>
                <w:rFonts w:ascii="Calibri" w:eastAsia="Calibri" w:hAnsi="Calibri" w:cs="Times New Roman"/>
              </w:rPr>
              <w:t xml:space="preserve">Les enfants s’installent au son d’une musique douce ou de la version instrumentale du chant </w:t>
            </w:r>
            <w:r>
              <w:rPr>
                <w:rFonts w:ascii="Calibri" w:eastAsia="Calibri" w:hAnsi="Calibri" w:cs="Times New Roman"/>
              </w:rPr>
              <w:br/>
            </w:r>
            <w:r>
              <w:rPr>
                <w:rFonts w:ascii="Calibri" w:eastAsia="Calibri" w:hAnsi="Calibri" w:cs="Times New Roman"/>
              </w:rPr>
              <w:sym w:font="Webdings" w:char="F0AF"/>
            </w:r>
            <w:r>
              <w:rPr>
                <w:rFonts w:ascii="Calibri" w:eastAsia="Calibri" w:hAnsi="Calibri" w:cs="Times New Roman"/>
              </w:rPr>
              <w:t xml:space="preserve"> « Au cœur du monde »</w:t>
            </w:r>
          </w:p>
        </w:tc>
      </w:tr>
      <w:tr w:rsidR="00D11AF3" w:rsidTr="00D11AF3">
        <w:trPr>
          <w:trHeight w:val="2343"/>
        </w:trPr>
        <w:tc>
          <w:tcPr>
            <w:tcW w:w="1629" w:type="dxa"/>
            <w:tcBorders>
              <w:top w:val="single" w:sz="4" w:space="0" w:color="auto"/>
              <w:left w:val="single" w:sz="4" w:space="0" w:color="auto"/>
              <w:bottom w:val="single" w:sz="4" w:space="0" w:color="auto"/>
              <w:right w:val="single" w:sz="4" w:space="0" w:color="auto"/>
            </w:tcBorders>
          </w:tcPr>
          <w:p w:rsidR="00D11AF3" w:rsidRDefault="00D11AF3" w:rsidP="00D11AF3">
            <w:pPr>
              <w:jc w:val="center"/>
            </w:pPr>
          </w:p>
          <w:p w:rsidR="00D11AF3" w:rsidRDefault="00D11AF3" w:rsidP="00D11AF3">
            <w:pPr>
              <w:jc w:val="center"/>
            </w:pPr>
          </w:p>
          <w:p w:rsidR="00D11AF3" w:rsidRDefault="00D11AF3" w:rsidP="00D11AF3">
            <w:pPr>
              <w:jc w:val="center"/>
            </w:pPr>
            <w:r>
              <w:br/>
              <w:t>Des enfants</w:t>
            </w:r>
          </w:p>
          <w:p w:rsidR="00D11AF3" w:rsidRDefault="00D11AF3" w:rsidP="00D11AF3">
            <w:pPr>
              <w:jc w:val="center"/>
            </w:pPr>
          </w:p>
          <w:p w:rsidR="00D11AF3" w:rsidRDefault="00D11AF3" w:rsidP="00D11AF3">
            <w:pPr>
              <w:jc w:val="center"/>
            </w:pPr>
          </w:p>
          <w:p w:rsidR="00D11AF3" w:rsidRDefault="00D11AF3" w:rsidP="00D11AF3">
            <w:pPr>
              <w:jc w:val="center"/>
            </w:pPr>
          </w:p>
          <w:p w:rsidR="00D11AF3" w:rsidRDefault="00D11AF3" w:rsidP="00D11AF3">
            <w:pPr>
              <w:jc w:val="center"/>
            </w:pPr>
          </w:p>
          <w:p w:rsidR="00D11AF3" w:rsidRDefault="00D11AF3" w:rsidP="00D11AF3">
            <w:pPr>
              <w:jc w:val="center"/>
            </w:pPr>
            <w:r>
              <w:t xml:space="preserve">Animateur </w:t>
            </w:r>
            <w:r>
              <w:br/>
              <w:t>de chant</w:t>
            </w:r>
          </w:p>
          <w:p w:rsidR="00D11AF3" w:rsidRDefault="00D11AF3" w:rsidP="00D11AF3">
            <w:pPr>
              <w:jc w:val="center"/>
            </w:pPr>
          </w:p>
        </w:tc>
        <w:tc>
          <w:tcPr>
            <w:tcW w:w="9145" w:type="dxa"/>
            <w:tcBorders>
              <w:top w:val="single" w:sz="4" w:space="0" w:color="auto"/>
              <w:left w:val="single" w:sz="4" w:space="0" w:color="auto"/>
              <w:bottom w:val="single" w:sz="4" w:space="0" w:color="auto"/>
              <w:right w:val="single" w:sz="4" w:space="0" w:color="auto"/>
            </w:tcBorders>
          </w:tcPr>
          <w:p w:rsidR="00D11AF3" w:rsidRDefault="00D11AF3" w:rsidP="00D11AF3">
            <w:r>
              <w:rPr>
                <w:u w:val="dotted"/>
              </w:rPr>
              <w:t>Procession d’entrée</w:t>
            </w:r>
            <w:r>
              <w:t> :</w:t>
            </w:r>
          </w:p>
          <w:p w:rsidR="00D11AF3" w:rsidRDefault="00D11AF3" w:rsidP="00D11AF3">
            <w:pPr>
              <w:rPr>
                <w:b/>
              </w:rPr>
            </w:pPr>
            <w:r>
              <w:rPr>
                <w:noProof/>
                <w:lang w:eastAsia="fr-FR"/>
              </w:rPr>
              <mc:AlternateContent>
                <mc:Choice Requires="wps">
                  <w:drawing>
                    <wp:anchor distT="0" distB="0" distL="114300" distR="114300" simplePos="0" relativeHeight="251668480" behindDoc="0" locked="0" layoutInCell="1" allowOverlap="1" wp14:anchorId="1AF717BE" wp14:editId="14568BB3">
                      <wp:simplePos x="0" y="0"/>
                      <wp:positionH relativeFrom="column">
                        <wp:posOffset>2082800</wp:posOffset>
                      </wp:positionH>
                      <wp:positionV relativeFrom="paragraph">
                        <wp:posOffset>239395</wp:posOffset>
                      </wp:positionV>
                      <wp:extent cx="1175385" cy="723900"/>
                      <wp:effectExtent l="0" t="0" r="5715" b="0"/>
                      <wp:wrapNone/>
                      <wp:docPr id="8" name="Zone de texte 8"/>
                      <wp:cNvGraphicFramePr/>
                      <a:graphic xmlns:a="http://schemas.openxmlformats.org/drawingml/2006/main">
                        <a:graphicData uri="http://schemas.microsoft.com/office/word/2010/wordprocessingShape">
                          <wps:wsp>
                            <wps:cNvSpPr txBox="1"/>
                            <wps:spPr>
                              <a:xfrm>
                                <a:off x="0" y="0"/>
                                <a:ext cx="1175385" cy="723900"/>
                              </a:xfrm>
                              <a:prstGeom prst="rect">
                                <a:avLst/>
                              </a:prstGeom>
                              <a:solidFill>
                                <a:schemeClr val="lt1"/>
                              </a:solidFill>
                              <a:ln w="6350">
                                <a:noFill/>
                              </a:ln>
                            </wps:spPr>
                            <wps:txbx>
                              <w:txbxContent>
                                <w:p w:rsidR="00D11AF3" w:rsidRDefault="00D11AF3" w:rsidP="00D11AF3">
                                  <w:r>
                                    <w:t>A déposer au visuel près du planisphère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28" type="#_x0000_t202" style="position:absolute;margin-left:164pt;margin-top:18.85pt;width:92.55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" fillcolor="white [3201]" stroked="f" strokeweight=".5pt">
                      <v:textbox>
                        <w:txbxContent>
                          <w:p w:rsidR="00D11AF3" w:rsidRDefault="00D11AF3" w:rsidP="00D11AF3">
                            <w:r>
                              <w:t>A déposer au visuel près du planisphère</w:t>
                            </w:r>
                          </w:p>
                        </w:txbxContent>
                      </v:textbox>
                    </v:shape>
                  </w:pict>
                </mc:Fallback>
              </mc:AlternateContent>
            </w:r>
            <w:r>
              <w:rPr>
                <w:noProof/>
                <w:lang w:eastAsia="fr-FR"/>
              </w:rPr>
              <mc:AlternateContent>
                <mc:Choice Requires="wps">
                  <w:drawing>
                    <wp:anchor distT="0" distB="0" distL="114300" distR="114300" simplePos="0" relativeHeight="251667456" behindDoc="0" locked="0" layoutInCell="1" allowOverlap="1" wp14:anchorId="573A03EE" wp14:editId="67B59A40">
                      <wp:simplePos x="0" y="0"/>
                      <wp:positionH relativeFrom="column">
                        <wp:posOffset>1867535</wp:posOffset>
                      </wp:positionH>
                      <wp:positionV relativeFrom="paragraph">
                        <wp:posOffset>139510</wp:posOffset>
                      </wp:positionV>
                      <wp:extent cx="191770" cy="752475"/>
                      <wp:effectExtent l="0" t="0" r="17780" b="28575"/>
                      <wp:wrapNone/>
                      <wp:docPr id="9" name="Accolade fermante 9"/>
                      <wp:cNvGraphicFramePr/>
                      <a:graphic xmlns:a="http://schemas.openxmlformats.org/drawingml/2006/main">
                        <a:graphicData uri="http://schemas.microsoft.com/office/word/2010/wordprocessingShape">
                          <wps:wsp>
                            <wps:cNvSpPr/>
                            <wps:spPr>
                              <a:xfrm>
                                <a:off x="0" y="0"/>
                                <a:ext cx="191770" cy="7524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9" o:spid="_x0000_s1026" type="#_x0000_t88" style="position:absolute;margin-left:147.05pt;margin-top:11pt;width:15.1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" adj="459" strokecolor="black [3040]"/>
                  </w:pict>
                </mc:Fallback>
              </mc:AlternateContent>
            </w:r>
            <w:r>
              <w:t xml:space="preserve">Une carte-mémoire </w:t>
            </w:r>
            <w:r>
              <w:rPr>
                <w:rFonts w:ascii="Gabriola" w:hAnsi="Gabriola"/>
                <w:b/>
                <w:noProof/>
                <w:color w:val="943634" w:themeColor="accent2" w:themeShade="BF"/>
                <w:sz w:val="24"/>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ROMPRE</w:t>
            </w:r>
            <w:r>
              <w:rPr>
                <w:b/>
              </w:rPr>
              <w:t xml:space="preserve"> </w:t>
            </w:r>
          </w:p>
          <w:p w:rsidR="00D11AF3" w:rsidRDefault="00D11AF3" w:rsidP="00D11AF3">
            <w:pPr>
              <w:spacing w:line="360" w:lineRule="auto"/>
              <w:rPr>
                <w:b/>
              </w:rPr>
            </w:pPr>
            <w:r>
              <w:t xml:space="preserve">Une carte-mémoire </w:t>
            </w:r>
            <w:r>
              <w:rPr>
                <w:rFonts w:ascii="Gabriola" w:hAnsi="Gabriola"/>
                <w:b/>
                <w:noProof/>
                <w:color w:val="943634" w:themeColor="accent2" w:themeShade="BF"/>
                <w:sz w:val="24"/>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PARTAGER</w:t>
            </w:r>
          </w:p>
          <w:p w:rsidR="00D11AF3" w:rsidRDefault="00D11AF3" w:rsidP="00D11AF3">
            <w:r>
              <w:t xml:space="preserve">Les recettes de solidarité </w:t>
            </w:r>
          </w:p>
          <w:p w:rsidR="00D11AF3" w:rsidRDefault="00D11AF3" w:rsidP="00D11AF3">
            <w:r>
              <w:t xml:space="preserve">                  de chaque classe</w:t>
            </w:r>
          </w:p>
          <w:p w:rsidR="00D11AF3" w:rsidRDefault="00D11AF3" w:rsidP="00D11AF3">
            <w:pPr>
              <w:spacing w:before="120" w:after="120"/>
            </w:pPr>
          </w:p>
          <w:p w:rsidR="00D11AF3" w:rsidRDefault="00D11AF3" w:rsidP="00D11AF3">
            <w:pPr>
              <w:spacing w:before="120" w:after="120" w:line="276" w:lineRule="auto"/>
            </w:pPr>
            <w:r>
              <w:rPr>
                <w:noProof/>
                <w:lang w:eastAsia="fr-FR"/>
              </w:rPr>
              <w:drawing>
                <wp:anchor distT="0" distB="0" distL="114300" distR="114300" simplePos="0" relativeHeight="251670528" behindDoc="1" locked="0" layoutInCell="1" allowOverlap="1" wp14:anchorId="3CEB6C75" wp14:editId="2EAC8ADD">
                  <wp:simplePos x="0" y="0"/>
                  <wp:positionH relativeFrom="column">
                    <wp:posOffset>3253105</wp:posOffset>
                  </wp:positionH>
                  <wp:positionV relativeFrom="paragraph">
                    <wp:posOffset>-1349375</wp:posOffset>
                  </wp:positionV>
                  <wp:extent cx="1990725" cy="1475740"/>
                  <wp:effectExtent l="0" t="0" r="9525" b="0"/>
                  <wp:wrapTight wrapText="bothSides">
                    <wp:wrapPolygon edited="0">
                      <wp:start x="827" y="0"/>
                      <wp:lineTo x="0" y="558"/>
                      <wp:lineTo x="0" y="20912"/>
                      <wp:lineTo x="827" y="21191"/>
                      <wp:lineTo x="20670" y="21191"/>
                      <wp:lineTo x="21497" y="20912"/>
                      <wp:lineTo x="21497" y="558"/>
                      <wp:lineTo x="20670" y="0"/>
                      <wp:lineTo x="827" y="0"/>
                    </wp:wrapPolygon>
                  </wp:wrapTight>
                  <wp:docPr id="69" name="Image 69" descr="\\Serveur-prod\Utilisateurs$\c.chevalier\Documents\pasto LAC 1er 2nd  degré\Travail commun pour parcours 2017 2018\Pâques 2018\docs écriture\photos\DSCN4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erveur-prod\Utilisateurs$\c.chevalier\Documents\pasto LAC 1er 2nd  degré\Travail commun pour parcours 2017 2018\Pâques 2018\docs écriture\photos\DSCN4647.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l="6024"/>
                          <a:stretch/>
                        </pic:blipFill>
                        <pic:spPr bwMode="auto">
                          <a:xfrm>
                            <a:off x="0" y="0"/>
                            <a:ext cx="1990725" cy="147574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sym w:font="Webdings" w:char="F0AF"/>
            </w:r>
            <w:r>
              <w:t xml:space="preserve"> « Solidarité » pendant la procession</w:t>
            </w:r>
          </w:p>
        </w:tc>
      </w:tr>
      <w:tr w:rsidR="00D11AF3" w:rsidTr="00D11AF3">
        <w:tc>
          <w:tcPr>
            <w:tcW w:w="1629" w:type="dxa"/>
            <w:tcBorders>
              <w:top w:val="single" w:sz="4" w:space="0" w:color="auto"/>
              <w:left w:val="single" w:sz="4" w:space="0" w:color="auto"/>
              <w:bottom w:val="single" w:sz="4" w:space="0" w:color="auto"/>
              <w:right w:val="single" w:sz="4" w:space="0" w:color="auto"/>
            </w:tcBorders>
          </w:tcPr>
          <w:p w:rsidR="00D11AF3" w:rsidRDefault="00D11AF3" w:rsidP="00D11AF3">
            <w:pPr>
              <w:jc w:val="center"/>
              <w:rPr>
                <w:sz w:val="10"/>
              </w:rPr>
            </w:pPr>
          </w:p>
          <w:p w:rsidR="00D11AF3" w:rsidRDefault="00D11AF3" w:rsidP="00D11AF3">
            <w:pPr>
              <w:jc w:val="center"/>
            </w:pPr>
            <w:r>
              <w:t>Animateur</w:t>
            </w:r>
          </w:p>
        </w:tc>
        <w:tc>
          <w:tcPr>
            <w:tcW w:w="9145" w:type="dxa"/>
            <w:tcBorders>
              <w:top w:val="single" w:sz="4" w:space="0" w:color="auto"/>
              <w:left w:val="single" w:sz="4" w:space="0" w:color="auto"/>
              <w:bottom w:val="single" w:sz="4" w:space="0" w:color="auto"/>
              <w:right w:val="single" w:sz="4" w:space="0" w:color="auto"/>
            </w:tcBorders>
            <w:vAlign w:val="center"/>
            <w:hideMark/>
          </w:tcPr>
          <w:p w:rsidR="00D11AF3" w:rsidRDefault="00D11AF3" w:rsidP="00D11AF3">
            <w:pPr>
              <w:spacing w:before="120"/>
              <w:jc w:val="both"/>
              <w:rPr>
                <w:i/>
              </w:rPr>
            </w:pPr>
            <w:r>
              <w:rPr>
                <w:i/>
              </w:rPr>
              <w:t>Bonjour et bienvenue à vous tous, enfants, parents, enseignants, membres du personnel, amis de l’école.</w:t>
            </w:r>
          </w:p>
          <w:p w:rsidR="00D11AF3" w:rsidRDefault="00D11AF3" w:rsidP="00D11AF3">
            <w:pPr>
              <w:jc w:val="both"/>
              <w:rPr>
                <w:i/>
              </w:rPr>
            </w:pPr>
            <w:r>
              <w:rPr>
                <w:i/>
              </w:rPr>
              <w:t>Nous venons de chanter « Solidarité », une solidarité que nous avons découverte entre nous, en classe, mais aussi une solidarité ouverte sur le monde</w:t>
            </w:r>
            <w:r>
              <w:rPr>
                <w:i/>
                <w:color w:val="E36C0A" w:themeColor="accent6" w:themeShade="BF"/>
                <w:sz w:val="18"/>
              </w:rPr>
              <w:t xml:space="preserve"> (faire référence ici à l’action  menée par l’établissement).</w:t>
            </w:r>
            <w:r>
              <w:rPr>
                <w:i/>
              </w:rPr>
              <w:t xml:space="preserve"> Durant ce temps de Carême, nous avons rompu et partagé du pain et nous venons offrir au Seigneur tout ce que nous avons fait pour essayer de vivre ensemble la solidarité. </w:t>
            </w:r>
          </w:p>
          <w:p w:rsidR="00D11AF3" w:rsidRDefault="00D11AF3" w:rsidP="00D11AF3">
            <w:pPr>
              <w:spacing w:line="276" w:lineRule="auto"/>
              <w:jc w:val="both"/>
              <w:rPr>
                <w:i/>
              </w:rPr>
            </w:pPr>
            <w:r>
              <w:rPr>
                <w:i/>
              </w:rPr>
              <w:t xml:space="preserve">Merci à </w:t>
            </w:r>
            <w:r>
              <w:rPr>
                <w:i/>
                <w:color w:val="E36C0A" w:themeColor="accent6" w:themeShade="BF"/>
                <w:sz w:val="18"/>
              </w:rPr>
              <w:t>(… nommer ici le président de célébration)</w:t>
            </w:r>
            <w:r>
              <w:rPr>
                <w:i/>
              </w:rPr>
              <w:t xml:space="preserve"> qui nous accompagne ce jour pour célébrer avec nous. </w:t>
            </w:r>
          </w:p>
        </w:tc>
      </w:tr>
      <w:tr w:rsidR="00D11AF3" w:rsidTr="00D11AF3">
        <w:tc>
          <w:tcPr>
            <w:tcW w:w="1629" w:type="dxa"/>
            <w:tcBorders>
              <w:top w:val="single" w:sz="4" w:space="0" w:color="auto"/>
              <w:left w:val="single" w:sz="4" w:space="0" w:color="auto"/>
              <w:bottom w:val="single" w:sz="4" w:space="0" w:color="auto"/>
              <w:right w:val="single" w:sz="4" w:space="0" w:color="auto"/>
            </w:tcBorders>
          </w:tcPr>
          <w:p w:rsidR="00D11AF3" w:rsidRDefault="00D11AF3" w:rsidP="00D11AF3">
            <w:pPr>
              <w:jc w:val="center"/>
              <w:rPr>
                <w:rFonts w:ascii="Calibri" w:eastAsia="Times New Roman" w:hAnsi="Calibri" w:cs="Times New Roman"/>
                <w:sz w:val="10"/>
                <w:szCs w:val="24"/>
                <w:lang w:eastAsia="fr-FR"/>
              </w:rPr>
            </w:pPr>
          </w:p>
          <w:p w:rsidR="00D11AF3" w:rsidRDefault="00D11AF3" w:rsidP="00D11AF3">
            <w:pPr>
              <w:jc w:val="center"/>
              <w:rPr>
                <w:rFonts w:ascii="Calibri" w:eastAsia="Times New Roman" w:hAnsi="Calibri" w:cs="Times New Roman"/>
                <w:szCs w:val="24"/>
                <w:lang w:eastAsia="fr-FR"/>
              </w:rPr>
            </w:pPr>
            <w:r>
              <w:rPr>
                <w:rFonts w:ascii="Calibri" w:eastAsia="Times New Roman" w:hAnsi="Calibri" w:cs="Times New Roman"/>
                <w:szCs w:val="24"/>
                <w:lang w:eastAsia="fr-FR"/>
              </w:rPr>
              <w:t>Président de célébration</w:t>
            </w:r>
          </w:p>
        </w:tc>
        <w:tc>
          <w:tcPr>
            <w:tcW w:w="9145" w:type="dxa"/>
            <w:tcBorders>
              <w:top w:val="single" w:sz="4" w:space="0" w:color="auto"/>
              <w:left w:val="single" w:sz="4" w:space="0" w:color="auto"/>
              <w:bottom w:val="single" w:sz="4" w:space="0" w:color="auto"/>
              <w:right w:val="single" w:sz="4" w:space="0" w:color="auto"/>
            </w:tcBorders>
            <w:hideMark/>
          </w:tcPr>
          <w:p w:rsidR="00D11AF3" w:rsidRDefault="00D11AF3" w:rsidP="00D11AF3">
            <w:pPr>
              <w:spacing w:before="120"/>
              <w:jc w:val="both"/>
              <w:rPr>
                <w:i/>
              </w:rPr>
            </w:pPr>
            <w:r>
              <w:rPr>
                <w:i/>
              </w:rPr>
              <w:t>Merci pour ces mots de bienvenue.</w:t>
            </w:r>
          </w:p>
          <w:p w:rsidR="00D11AF3" w:rsidRDefault="00D11AF3" w:rsidP="00D11AF3">
            <w:pPr>
              <w:jc w:val="both"/>
              <w:rPr>
                <w:i/>
              </w:rPr>
            </w:pPr>
            <w:r>
              <w:rPr>
                <w:i/>
              </w:rPr>
              <w:t xml:space="preserve">Je suis heureux de me retrouver parmi vous aujourd’hui et c’est au nom du Père, du Fils et du Saint-Esprit que je vous accueille en ce début de célébration. </w:t>
            </w:r>
          </w:p>
          <w:p w:rsidR="00D11AF3" w:rsidRDefault="00D11AF3" w:rsidP="00D11AF3">
            <w:pPr>
              <w:spacing w:after="120" w:line="276" w:lineRule="auto"/>
              <w:jc w:val="both"/>
              <w:rPr>
                <w:rFonts w:eastAsia="Times New Roman"/>
                <w:szCs w:val="24"/>
                <w:lang w:eastAsia="fr-FR"/>
              </w:rPr>
            </w:pPr>
            <w:r>
              <w:rPr>
                <w:i/>
              </w:rPr>
              <w:t>Ensemble, avec ceux qui le souhaitent, traçons sur nous le signe de croix. </w:t>
            </w:r>
          </w:p>
        </w:tc>
      </w:tr>
      <w:tr w:rsidR="00D11AF3" w:rsidTr="00D11AF3">
        <w:tc>
          <w:tcPr>
            <w:tcW w:w="10774" w:type="dxa"/>
            <w:gridSpan w:val="2"/>
            <w:tcBorders>
              <w:top w:val="single" w:sz="4" w:space="0" w:color="auto"/>
              <w:left w:val="single" w:sz="4" w:space="0" w:color="auto"/>
              <w:bottom w:val="single" w:sz="4" w:space="0" w:color="auto"/>
              <w:right w:val="single" w:sz="4" w:space="0" w:color="auto"/>
            </w:tcBorders>
            <w:hideMark/>
          </w:tcPr>
          <w:p w:rsidR="00D11AF3" w:rsidRDefault="00D11AF3" w:rsidP="00D11AF3">
            <w:pPr>
              <w:jc w:val="center"/>
              <w:rPr>
                <w:rFonts w:ascii="Calibri" w:eastAsia="Times New Roman" w:hAnsi="Calibri" w:cs="Times New Roman"/>
                <w:szCs w:val="24"/>
                <w:lang w:eastAsia="fr-FR"/>
              </w:rPr>
            </w:pPr>
            <w:r>
              <w:rPr>
                <w:rFonts w:ascii="Arial Rounded MT Bold" w:eastAsia="Calibri" w:hAnsi="Arial Rounded MT Bold" w:cs="Times New Roman"/>
                <w:color w:val="943634" w:themeColor="accent2" w:themeShade="BF"/>
                <w:sz w:val="28"/>
                <w:szCs w:val="28"/>
              </w:rPr>
              <w:t>Temps de la Parole</w:t>
            </w:r>
          </w:p>
        </w:tc>
      </w:tr>
      <w:tr w:rsidR="00D11AF3" w:rsidTr="00D11AF3">
        <w:tc>
          <w:tcPr>
            <w:tcW w:w="1629" w:type="dxa"/>
            <w:tcBorders>
              <w:top w:val="single" w:sz="4" w:space="0" w:color="auto"/>
              <w:left w:val="single" w:sz="4" w:space="0" w:color="auto"/>
              <w:bottom w:val="single" w:sz="4" w:space="0" w:color="auto"/>
              <w:right w:val="single" w:sz="4" w:space="0" w:color="auto"/>
            </w:tcBorders>
          </w:tcPr>
          <w:p w:rsidR="00D11AF3" w:rsidRDefault="00D11AF3" w:rsidP="00D11AF3">
            <w:pPr>
              <w:jc w:val="center"/>
              <w:rPr>
                <w:sz w:val="6"/>
                <w:szCs w:val="20"/>
              </w:rPr>
            </w:pPr>
          </w:p>
          <w:p w:rsidR="00D11AF3" w:rsidRDefault="00D11AF3" w:rsidP="00D11AF3">
            <w:pPr>
              <w:jc w:val="center"/>
              <w:rPr>
                <w:szCs w:val="20"/>
              </w:rPr>
            </w:pPr>
            <w:r>
              <w:rPr>
                <w:szCs w:val="20"/>
              </w:rPr>
              <w:t>Animateur de chant</w:t>
            </w:r>
          </w:p>
          <w:p w:rsidR="00D11AF3" w:rsidRDefault="00D11AF3" w:rsidP="00D11AF3">
            <w:pPr>
              <w:jc w:val="center"/>
              <w:rPr>
                <w:szCs w:val="20"/>
              </w:rPr>
            </w:pPr>
          </w:p>
          <w:p w:rsidR="00D11AF3" w:rsidRDefault="00D11AF3" w:rsidP="00D11AF3">
            <w:pPr>
              <w:jc w:val="center"/>
              <w:rPr>
                <w:sz w:val="4"/>
                <w:szCs w:val="20"/>
              </w:rPr>
            </w:pPr>
          </w:p>
          <w:p w:rsidR="00D11AF3" w:rsidRDefault="00D11AF3" w:rsidP="00D11AF3">
            <w:pPr>
              <w:spacing w:line="276" w:lineRule="auto"/>
              <w:jc w:val="center"/>
              <w:rPr>
                <w:rFonts w:eastAsia="Times New Roman"/>
                <w:szCs w:val="24"/>
                <w:lang w:eastAsia="fr-FR"/>
              </w:rPr>
            </w:pPr>
            <w:r>
              <w:rPr>
                <w:rFonts w:ascii="Calibri" w:eastAsia="Times New Roman" w:hAnsi="Calibri" w:cs="Times New Roman"/>
                <w:szCs w:val="20"/>
                <w:lang w:eastAsia="fr-FR"/>
              </w:rPr>
              <w:t>Président de célébration</w:t>
            </w:r>
          </w:p>
        </w:tc>
        <w:tc>
          <w:tcPr>
            <w:tcW w:w="9145" w:type="dxa"/>
            <w:tcBorders>
              <w:top w:val="single" w:sz="4" w:space="0" w:color="auto"/>
              <w:left w:val="single" w:sz="4" w:space="0" w:color="auto"/>
              <w:bottom w:val="single" w:sz="4" w:space="0" w:color="auto"/>
              <w:right w:val="single" w:sz="4" w:space="0" w:color="auto"/>
            </w:tcBorders>
          </w:tcPr>
          <w:p w:rsidR="00D11AF3" w:rsidRDefault="00D11AF3" w:rsidP="00D11AF3">
            <w:pPr>
              <w:spacing w:before="120"/>
              <w:jc w:val="both"/>
              <w:rPr>
                <w:rFonts w:eastAsia="Times New Roman"/>
                <w:szCs w:val="24"/>
                <w:lang w:eastAsia="fr-FR"/>
              </w:rPr>
            </w:pPr>
            <w:r>
              <w:sym w:font="Webdings" w:char="F0AF"/>
            </w:r>
            <w:r>
              <w:t xml:space="preserve"> </w:t>
            </w:r>
            <w:r>
              <w:rPr>
                <w:rFonts w:eastAsia="Times New Roman"/>
                <w:szCs w:val="24"/>
                <w:lang w:eastAsia="fr-FR"/>
              </w:rPr>
              <w:t>Chant d’acclamation : « Que ta Parole nourrisse mon âme » (refrain)</w:t>
            </w:r>
          </w:p>
          <w:p w:rsidR="00D11AF3" w:rsidRDefault="00D11AF3" w:rsidP="00D11AF3">
            <w:pPr>
              <w:jc w:val="both"/>
              <w:rPr>
                <w:rFonts w:eastAsia="Times New Roman"/>
                <w:szCs w:val="24"/>
                <w:lang w:eastAsia="fr-FR"/>
              </w:rPr>
            </w:pPr>
          </w:p>
          <w:p w:rsidR="00D11AF3" w:rsidRDefault="00D11AF3" w:rsidP="00D11AF3">
            <w:pPr>
              <w:spacing w:before="120" w:after="120"/>
              <w:jc w:val="both"/>
              <w:rPr>
                <w:noProof/>
                <w:lang w:eastAsia="fr-FR"/>
              </w:rPr>
            </w:pPr>
            <w:r>
              <w:rPr>
                <w:rFonts w:eastAsia="Times New Roman"/>
                <w:szCs w:val="24"/>
                <w:lang w:eastAsia="fr-FR"/>
              </w:rPr>
              <w:t>Dès le début du chant, prendre au visuel</w:t>
            </w:r>
            <w:r>
              <w:rPr>
                <w:rFonts w:eastAsia="Times New Roman"/>
                <w:color w:val="000000" w:themeColor="text1"/>
                <w:szCs w:val="24"/>
                <w:lang w:eastAsia="fr-FR"/>
              </w:rPr>
              <w:t xml:space="preserve"> </w:t>
            </w:r>
            <w:r>
              <w:rPr>
                <w:rFonts w:eastAsia="Times New Roman"/>
                <w:szCs w:val="24"/>
                <w:lang w:eastAsia="fr-FR"/>
              </w:rPr>
              <w:t>le livre de la Parole et le présenter à l’assemblée en le levant.</w:t>
            </w:r>
          </w:p>
        </w:tc>
      </w:tr>
      <w:tr w:rsidR="00D11AF3" w:rsidTr="00D11AF3">
        <w:tc>
          <w:tcPr>
            <w:tcW w:w="1629" w:type="dxa"/>
            <w:tcBorders>
              <w:top w:val="single" w:sz="4" w:space="0" w:color="auto"/>
              <w:left w:val="single" w:sz="4" w:space="0" w:color="auto"/>
              <w:bottom w:val="single" w:sz="4" w:space="0" w:color="auto"/>
              <w:right w:val="single" w:sz="4" w:space="0" w:color="auto"/>
            </w:tcBorders>
          </w:tcPr>
          <w:p w:rsidR="00D11AF3" w:rsidRDefault="00D11AF3" w:rsidP="00D11AF3">
            <w:pPr>
              <w:jc w:val="center"/>
              <w:rPr>
                <w:rFonts w:eastAsia="Times New Roman"/>
                <w:sz w:val="10"/>
                <w:szCs w:val="24"/>
                <w:lang w:eastAsia="fr-FR"/>
              </w:rPr>
            </w:pPr>
          </w:p>
          <w:p w:rsidR="00D11AF3" w:rsidRDefault="00D11AF3" w:rsidP="00D11AF3">
            <w:pPr>
              <w:jc w:val="center"/>
              <w:rPr>
                <w:rFonts w:eastAsia="Times New Roman"/>
                <w:szCs w:val="24"/>
                <w:lang w:eastAsia="fr-FR"/>
              </w:rPr>
            </w:pPr>
            <w:r>
              <w:rPr>
                <w:rFonts w:eastAsia="Times New Roman"/>
                <w:szCs w:val="24"/>
                <w:lang w:eastAsia="fr-FR"/>
              </w:rPr>
              <w:t>Président de célébration</w:t>
            </w:r>
          </w:p>
        </w:tc>
        <w:tc>
          <w:tcPr>
            <w:tcW w:w="9145" w:type="dxa"/>
            <w:tcBorders>
              <w:top w:val="single" w:sz="4" w:space="0" w:color="auto"/>
              <w:left w:val="single" w:sz="4" w:space="0" w:color="auto"/>
              <w:bottom w:val="single" w:sz="4" w:space="0" w:color="auto"/>
              <w:right w:val="single" w:sz="4" w:space="0" w:color="auto"/>
            </w:tcBorders>
          </w:tcPr>
          <w:p w:rsidR="00D11AF3" w:rsidRDefault="00D11AF3" w:rsidP="00D11AF3">
            <w:pPr>
              <w:spacing w:after="120"/>
              <w:jc w:val="both"/>
              <w:rPr>
                <w:rFonts w:ascii="Calibri" w:eastAsia="Times New Roman" w:hAnsi="Calibri" w:cs="Arial"/>
                <w:lang w:eastAsia="fr-FR"/>
              </w:rPr>
            </w:pPr>
            <w:r>
              <w:rPr>
                <w:rFonts w:eastAsia="Times New Roman"/>
                <w:szCs w:val="24"/>
                <w:lang w:eastAsia="fr-FR"/>
              </w:rPr>
              <w:t>Il proclame l'Evangile :</w:t>
            </w:r>
            <w:r>
              <w:rPr>
                <w:rFonts w:ascii="Calibri" w:eastAsia="Times New Roman" w:hAnsi="Calibri" w:cs="Arial"/>
                <w:lang w:eastAsia="fr-FR"/>
              </w:rPr>
              <w:t xml:space="preserve">    </w:t>
            </w:r>
          </w:p>
          <w:p w:rsidR="00D11AF3" w:rsidRDefault="00D11AF3" w:rsidP="00D11AF3">
            <w:pPr>
              <w:spacing w:before="120" w:after="120"/>
              <w:jc w:val="both"/>
              <w:rPr>
                <w:rFonts w:eastAsia="Times New Roman" w:cs="Times New Roman"/>
                <w:lang w:eastAsia="fr-FR"/>
              </w:rPr>
            </w:pPr>
            <w:r>
              <w:rPr>
                <w:noProof/>
                <w:lang w:eastAsia="fr-FR"/>
              </w:rPr>
              <mc:AlternateContent>
                <mc:Choice Requires="wps">
                  <w:drawing>
                    <wp:anchor distT="0" distB="0" distL="114300" distR="114300" simplePos="0" relativeHeight="251669504" behindDoc="0" locked="0" layoutInCell="1" allowOverlap="1" wp14:anchorId="2C580944" wp14:editId="48684C65">
                      <wp:simplePos x="0" y="0"/>
                      <wp:positionH relativeFrom="column">
                        <wp:posOffset>17780</wp:posOffset>
                      </wp:positionH>
                      <wp:positionV relativeFrom="paragraph">
                        <wp:posOffset>17430</wp:posOffset>
                      </wp:positionV>
                      <wp:extent cx="5645785" cy="1520190"/>
                      <wp:effectExtent l="0" t="0" r="12065"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5785" cy="1520190"/>
                              </a:xfrm>
                              <a:prstGeom prst="rect">
                                <a:avLst/>
                              </a:prstGeom>
                              <a:solidFill>
                                <a:sysClr val="window" lastClr="FFFFFF"/>
                              </a:solidFill>
                              <a:ln w="12700" cap="flat" cmpd="sng" algn="ctr">
                                <a:solidFill>
                                  <a:schemeClr val="accent2">
                                    <a:lumMod val="75000"/>
                                  </a:schemeClr>
                                </a:solidFill>
                                <a:prstDash val="solid"/>
                              </a:ln>
                              <a:effectLst/>
                            </wps:spPr>
                            <wps:txbx>
                              <w:txbxContent>
                                <w:p w:rsidR="00D11AF3" w:rsidRDefault="00D11AF3" w:rsidP="00D11AF3">
                                  <w:pPr>
                                    <w:spacing w:after="0"/>
                                    <w:jc w:val="both"/>
                                    <w:rPr>
                                      <w:rFonts w:eastAsia="Times New Roman" w:cs="Times New Roman"/>
                                      <w:lang w:eastAsia="fr-FR"/>
                                    </w:rPr>
                                  </w:pPr>
                                  <w:r>
                                    <w:rPr>
                                      <w:rFonts w:ascii="Calibri" w:eastAsia="Times New Roman" w:hAnsi="Calibri" w:cs="Arial"/>
                                      <w:lang w:eastAsia="fr-FR"/>
                                    </w:rPr>
                                    <w:sym w:font="Wingdings" w:char="F026"/>
                                  </w:r>
                                  <w:r>
                                    <w:rPr>
                                      <w:rFonts w:ascii="Calibri" w:eastAsia="Times New Roman" w:hAnsi="Calibri" w:cs="Arial"/>
                                      <w:lang w:eastAsia="fr-FR"/>
                                    </w:rPr>
                                    <w:t xml:space="preserve"> </w:t>
                                  </w:r>
                                  <w:r>
                                    <w:rPr>
                                      <w:rFonts w:eastAsia="Times New Roman" w:cs="Arial"/>
                                      <w:b/>
                                      <w:lang w:eastAsia="fr-FR"/>
                                    </w:rPr>
                                    <w:t xml:space="preserve">Evangile </w:t>
                                  </w:r>
                                  <w:r>
                                    <w:rPr>
                                      <w:rFonts w:eastAsia="Times New Roman" w:cs="Times New Roman"/>
                                      <w:b/>
                                      <w:lang w:eastAsia="fr-FR"/>
                                    </w:rPr>
                                    <w:t>selon St Luc 11, 1-4 (Bible Parole de Vie)</w:t>
                                  </w:r>
                                  <w:r>
                                    <w:rPr>
                                      <w:rFonts w:eastAsia="Times New Roman" w:cs="Times New Roman"/>
                                      <w:lang w:eastAsia="fr-FR"/>
                                    </w:rPr>
                                    <w:t xml:space="preserve">  </w:t>
                                  </w:r>
                                </w:p>
                                <w:p w:rsidR="00D11AF3" w:rsidRDefault="00D11AF3" w:rsidP="00D11AF3">
                                  <w:pPr>
                                    <w:spacing w:before="120" w:after="120" w:line="240" w:lineRule="auto"/>
                                    <w:jc w:val="both"/>
                                    <w:rPr>
                                      <w:rFonts w:eastAsia="Times New Roman"/>
                                      <w:szCs w:val="24"/>
                                      <w:lang w:eastAsia="fr-FR"/>
                                    </w:rPr>
                                  </w:pPr>
                                  <w:r>
                                    <w:rPr>
                                      <w:rFonts w:eastAsia="Times New Roman"/>
                                      <w:szCs w:val="24"/>
                                      <w:lang w:eastAsia="fr-FR"/>
                                    </w:rPr>
                                    <w:t>Un jour, quelque part, Jésus est en train de prier. Quand il a fini, un de ses disciples lui dit : « Jean-Baptiste a appris à prier à ses disciples. Toi aussi, Seigneur, apprends-nous à prier. » Jésus leur dit : « Quand vous priez, dites ceci : Père, ton nom est saint. Fais que tout le monde le connaisse ! Fais venir ton Royaume ! Chaque jour, donne-nous le pain qu'il nous faut ! Pardonne-nous nos péchés ! Oui, nous-mêmes, nous pardonnons à tous ceux qui nous ont fait du mal. Et ne permets pas que nous soyons tentés par le mal ! »</w:t>
                                  </w:r>
                                </w:p>
                                <w:p w:rsidR="00D11AF3" w:rsidRDefault="00D11AF3" w:rsidP="00D11AF3">
                                  <w:pPr>
                                    <w:jc w:val="both"/>
                                    <w:rPr>
                                      <w:rFonts w:ascii="Arial Narrow" w:eastAsia="Times New Roman" w:hAnsi="Arial Narrow" w:cs="Times New Roman"/>
                                      <w:sz w:val="24"/>
                                      <w:szCs w:val="24"/>
                                      <w:lang w:eastAsia="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1.4pt;margin-top:1.35pt;width:444.55pt;height:11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" fillcolor="window" strokecolor="#943634 [2405]" strokeweight="1pt">
                      <v:path arrowok="t"/>
                      <v:textbox>
                        <w:txbxContent>
                          <w:p w:rsidR="00D11AF3" w:rsidRDefault="00D11AF3" w:rsidP="00D11AF3">
                            <w:pPr>
                              <w:spacing w:after="0"/>
                              <w:jc w:val="both"/>
                              <w:rPr>
                                <w:rFonts w:eastAsia="Times New Roman" w:cs="Times New Roman"/>
                                <w:lang w:eastAsia="fr-FR"/>
                              </w:rPr>
                            </w:pPr>
                            <w:r>
                              <w:rPr>
                                <w:rFonts w:ascii="Calibri" w:eastAsia="Times New Roman" w:hAnsi="Calibri" w:cs="Arial"/>
                                <w:lang w:eastAsia="fr-FR"/>
                              </w:rPr>
                              <w:sym w:font="Wingdings" w:char="F026"/>
                            </w:r>
                            <w:r>
                              <w:rPr>
                                <w:rFonts w:ascii="Calibri" w:eastAsia="Times New Roman" w:hAnsi="Calibri" w:cs="Arial"/>
                                <w:lang w:eastAsia="fr-FR"/>
                              </w:rPr>
                              <w:t xml:space="preserve"> </w:t>
                            </w:r>
                            <w:r>
                              <w:rPr>
                                <w:rFonts w:eastAsia="Times New Roman" w:cs="Arial"/>
                                <w:b/>
                                <w:lang w:eastAsia="fr-FR"/>
                              </w:rPr>
                              <w:t xml:space="preserve">Evangile </w:t>
                            </w:r>
                            <w:r>
                              <w:rPr>
                                <w:rFonts w:eastAsia="Times New Roman" w:cs="Times New Roman"/>
                                <w:b/>
                                <w:lang w:eastAsia="fr-FR"/>
                              </w:rPr>
                              <w:t>selon St Luc 11, 1-4 (Bible Parole de Vie)</w:t>
                            </w:r>
                            <w:r>
                              <w:rPr>
                                <w:rFonts w:eastAsia="Times New Roman" w:cs="Times New Roman"/>
                                <w:lang w:eastAsia="fr-FR"/>
                              </w:rPr>
                              <w:t xml:space="preserve">  </w:t>
                            </w:r>
                          </w:p>
                          <w:p w:rsidR="00D11AF3" w:rsidRDefault="00D11AF3" w:rsidP="00D11AF3">
                            <w:pPr>
                              <w:spacing w:before="120" w:after="120" w:line="240" w:lineRule="auto"/>
                              <w:jc w:val="both"/>
                              <w:rPr>
                                <w:rFonts w:eastAsia="Times New Roman"/>
                                <w:szCs w:val="24"/>
                                <w:lang w:eastAsia="fr-FR"/>
                              </w:rPr>
                            </w:pPr>
                            <w:r>
                              <w:rPr>
                                <w:rFonts w:eastAsia="Times New Roman"/>
                                <w:szCs w:val="24"/>
                                <w:lang w:eastAsia="fr-FR"/>
                              </w:rPr>
                              <w:t>Un jour, quelque part, Jésus est en train de prier. Quand il a fini, un de ses disciples lui dit : « Jean-Baptiste a appris à prier à ses disciples. Toi aussi, Seigneur, apprends-nous à prier. » Jésus leur dit : « Quand vous priez, dites ceci : Père, ton nom est saint. Fais que tout le monde le connaisse ! Fais venir ton Royaume ! Chaque jour, donne-nous le pain qu'il nous faut ! Pardonne-nous nos péchés ! Oui, nous-mêmes, nous pardonnons à tous ceux qui nous ont fait du mal. Et ne permets pas que nous soyons tentés par le mal ! »</w:t>
                            </w:r>
                          </w:p>
                          <w:p w:rsidR="00D11AF3" w:rsidRDefault="00D11AF3" w:rsidP="00D11AF3">
                            <w:pPr>
                              <w:jc w:val="both"/>
                              <w:rPr>
                                <w:rFonts w:ascii="Arial Narrow" w:eastAsia="Times New Roman" w:hAnsi="Arial Narrow" w:cs="Times New Roman"/>
                                <w:sz w:val="24"/>
                                <w:szCs w:val="24"/>
                                <w:lang w:eastAsia="fr-FR"/>
                              </w:rPr>
                            </w:pPr>
                          </w:p>
                        </w:txbxContent>
                      </v:textbox>
                    </v:rect>
                  </w:pict>
                </mc:Fallback>
              </mc:AlternateContent>
            </w:r>
          </w:p>
          <w:p w:rsidR="00D11AF3" w:rsidRDefault="00D11AF3" w:rsidP="00D11AF3">
            <w:pPr>
              <w:spacing w:before="120" w:after="120"/>
              <w:jc w:val="both"/>
              <w:rPr>
                <w:rFonts w:eastAsia="Times New Roman" w:cs="Arial"/>
                <w:lang w:eastAsia="fr-FR"/>
              </w:rPr>
            </w:pPr>
          </w:p>
          <w:p w:rsidR="00D11AF3" w:rsidRDefault="00D11AF3" w:rsidP="00D11AF3">
            <w:pPr>
              <w:spacing w:before="120" w:after="120"/>
              <w:jc w:val="both"/>
              <w:rPr>
                <w:rFonts w:eastAsia="Times New Roman" w:cs="Arial"/>
                <w:lang w:eastAsia="fr-FR"/>
              </w:rPr>
            </w:pPr>
          </w:p>
          <w:p w:rsidR="00D11AF3" w:rsidRDefault="00D11AF3" w:rsidP="00D11AF3">
            <w:pPr>
              <w:jc w:val="both"/>
            </w:pPr>
          </w:p>
          <w:p w:rsidR="00D11AF3" w:rsidRDefault="00D11AF3" w:rsidP="00D11AF3">
            <w:pPr>
              <w:jc w:val="both"/>
            </w:pPr>
          </w:p>
          <w:p w:rsidR="00D11AF3" w:rsidRDefault="00D11AF3" w:rsidP="00D11AF3">
            <w:pPr>
              <w:jc w:val="both"/>
            </w:pPr>
          </w:p>
          <w:p w:rsidR="00D11AF3" w:rsidRDefault="00D11AF3" w:rsidP="00D11AF3">
            <w:pPr>
              <w:jc w:val="both"/>
            </w:pPr>
          </w:p>
          <w:p w:rsidR="00D11AF3" w:rsidRDefault="00D11AF3" w:rsidP="00D11AF3">
            <w:pPr>
              <w:jc w:val="both"/>
            </w:pPr>
          </w:p>
        </w:tc>
      </w:tr>
      <w:tr w:rsidR="00D11AF3" w:rsidTr="00D11AF3">
        <w:tc>
          <w:tcPr>
            <w:tcW w:w="1629" w:type="dxa"/>
            <w:tcBorders>
              <w:top w:val="single" w:sz="4" w:space="0" w:color="auto"/>
              <w:left w:val="single" w:sz="4" w:space="0" w:color="auto"/>
              <w:bottom w:val="single" w:sz="4" w:space="0" w:color="auto"/>
              <w:right w:val="single" w:sz="4" w:space="0" w:color="auto"/>
            </w:tcBorders>
          </w:tcPr>
          <w:p w:rsidR="00D11AF3" w:rsidRDefault="00D11AF3" w:rsidP="00D11AF3">
            <w:pPr>
              <w:spacing w:before="120"/>
              <w:jc w:val="center"/>
              <w:rPr>
                <w:rFonts w:eastAsia="Times New Roman"/>
                <w:szCs w:val="24"/>
                <w:lang w:eastAsia="fr-FR"/>
              </w:rPr>
            </w:pPr>
            <w:r>
              <w:rPr>
                <w:rFonts w:eastAsia="Times New Roman"/>
                <w:szCs w:val="24"/>
                <w:lang w:eastAsia="fr-FR"/>
              </w:rPr>
              <w:t>Président de célébration</w:t>
            </w:r>
          </w:p>
          <w:p w:rsidR="00D11AF3" w:rsidRDefault="00D11AF3" w:rsidP="00D11AF3">
            <w:pPr>
              <w:jc w:val="center"/>
              <w:rPr>
                <w:rFonts w:eastAsia="Times New Roman"/>
                <w:sz w:val="16"/>
                <w:szCs w:val="16"/>
                <w:lang w:eastAsia="fr-FR"/>
              </w:rPr>
            </w:pPr>
          </w:p>
          <w:p w:rsidR="00D11AF3" w:rsidRDefault="00D11AF3" w:rsidP="00D11AF3">
            <w:pPr>
              <w:jc w:val="center"/>
            </w:pPr>
            <w:r>
              <w:t xml:space="preserve">Animateur </w:t>
            </w:r>
            <w:r>
              <w:br/>
              <w:t>de chant</w:t>
            </w:r>
          </w:p>
        </w:tc>
        <w:tc>
          <w:tcPr>
            <w:tcW w:w="9145" w:type="dxa"/>
            <w:tcBorders>
              <w:top w:val="single" w:sz="4" w:space="0" w:color="auto"/>
              <w:left w:val="single" w:sz="4" w:space="0" w:color="auto"/>
              <w:bottom w:val="single" w:sz="4" w:space="0" w:color="auto"/>
              <w:right w:val="single" w:sz="4" w:space="0" w:color="auto"/>
            </w:tcBorders>
          </w:tcPr>
          <w:p w:rsidR="00D11AF3" w:rsidRDefault="00D11AF3" w:rsidP="00D11AF3">
            <w:pPr>
              <w:spacing w:before="120"/>
              <w:jc w:val="both"/>
            </w:pPr>
            <w:r>
              <w:t xml:space="preserve">Après la proclamation de l’Evangile, le président de célébration dépose le livre de la Parole ouvert au visuel. </w:t>
            </w:r>
          </w:p>
          <w:p w:rsidR="00D11AF3" w:rsidRDefault="00D11AF3" w:rsidP="00D11AF3">
            <w:pPr>
              <w:jc w:val="both"/>
            </w:pPr>
          </w:p>
          <w:p w:rsidR="00D11AF3" w:rsidRDefault="00D11AF3" w:rsidP="00D11AF3">
            <w:pPr>
              <w:jc w:val="both"/>
            </w:pPr>
            <w:r>
              <w:sym w:font="Webdings" w:char="F0AF"/>
            </w:r>
            <w:r>
              <w:t xml:space="preserve"> Pendant ce dernier geste,</w:t>
            </w:r>
            <w:r>
              <w:rPr>
                <w:i/>
                <w:color w:val="00B050"/>
                <w:sz w:val="20"/>
                <w:szCs w:val="20"/>
              </w:rPr>
              <w:t xml:space="preserve"> </w:t>
            </w:r>
            <w:r>
              <w:t xml:space="preserve">reprise de l’acclamation </w:t>
            </w:r>
          </w:p>
          <w:p w:rsidR="00D11AF3" w:rsidRDefault="00D11AF3" w:rsidP="00D11AF3">
            <w:pPr>
              <w:jc w:val="both"/>
            </w:pPr>
          </w:p>
        </w:tc>
      </w:tr>
      <w:tr w:rsidR="00D11AF3" w:rsidTr="00D11AF3">
        <w:trPr>
          <w:trHeight w:val="1550"/>
        </w:trPr>
        <w:tc>
          <w:tcPr>
            <w:tcW w:w="1629" w:type="dxa"/>
            <w:tcBorders>
              <w:top w:val="single" w:sz="4" w:space="0" w:color="auto"/>
              <w:left w:val="single" w:sz="4" w:space="0" w:color="auto"/>
              <w:bottom w:val="single" w:sz="4" w:space="0" w:color="auto"/>
              <w:right w:val="single" w:sz="4" w:space="0" w:color="auto"/>
            </w:tcBorders>
            <w:vAlign w:val="center"/>
          </w:tcPr>
          <w:p w:rsidR="00D11AF3" w:rsidRDefault="00D11AF3" w:rsidP="00D11AF3">
            <w:pPr>
              <w:jc w:val="center"/>
              <w:rPr>
                <w:rFonts w:ascii="Calibri" w:eastAsia="Times New Roman" w:hAnsi="Calibri" w:cs="Arial"/>
                <w:lang w:eastAsia="fr-FR"/>
              </w:rPr>
            </w:pPr>
            <w:r>
              <w:rPr>
                <w:rFonts w:ascii="Calibri" w:eastAsia="Times New Roman" w:hAnsi="Calibri" w:cs="Arial"/>
                <w:lang w:eastAsia="fr-FR"/>
              </w:rPr>
              <w:lastRenderedPageBreak/>
              <w:t>Président de célébration</w:t>
            </w:r>
          </w:p>
          <w:p w:rsidR="00D11AF3" w:rsidRDefault="00D11AF3" w:rsidP="00D11AF3">
            <w:pPr>
              <w:spacing w:before="240"/>
              <w:jc w:val="center"/>
              <w:rPr>
                <w:rFonts w:ascii="Calibri" w:eastAsia="Times New Roman" w:hAnsi="Calibri" w:cs="Arial"/>
                <w:lang w:eastAsia="fr-FR"/>
              </w:rPr>
            </w:pPr>
          </w:p>
        </w:tc>
        <w:tc>
          <w:tcPr>
            <w:tcW w:w="9145" w:type="dxa"/>
            <w:tcBorders>
              <w:top w:val="single" w:sz="4" w:space="0" w:color="auto"/>
              <w:left w:val="single" w:sz="4" w:space="0" w:color="auto"/>
              <w:bottom w:val="single" w:sz="4" w:space="0" w:color="auto"/>
              <w:right w:val="single" w:sz="4" w:space="0" w:color="auto"/>
            </w:tcBorders>
            <w:vAlign w:val="center"/>
          </w:tcPr>
          <w:p w:rsidR="00D11AF3" w:rsidRDefault="00D11AF3" w:rsidP="00D11AF3">
            <w:pPr>
              <w:spacing w:before="120"/>
              <w:jc w:val="both"/>
              <w:rPr>
                <w:rFonts w:ascii="Calibri" w:eastAsia="Times New Roman" w:hAnsi="Calibri" w:cs="Arial"/>
                <w:lang w:eastAsia="fr-FR"/>
              </w:rPr>
            </w:pPr>
            <w:r>
              <w:rPr>
                <w:rFonts w:ascii="Calibri" w:eastAsia="Times New Roman" w:hAnsi="Calibri" w:cs="Arial"/>
                <w:lang w:eastAsia="fr-FR"/>
              </w:rPr>
              <w:t xml:space="preserve">Après l’acclamation, il peut commenter avec les mots : </w:t>
            </w:r>
          </w:p>
          <w:p w:rsidR="00D11AF3" w:rsidRDefault="00D11AF3" w:rsidP="00D11AF3">
            <w:pPr>
              <w:jc w:val="both"/>
              <w:rPr>
                <w:rFonts w:ascii="Calibri" w:eastAsia="Calibri" w:hAnsi="Calibri" w:cs="Times New Roman"/>
                <w:i/>
              </w:rPr>
            </w:pPr>
            <w:r>
              <w:rPr>
                <w:rFonts w:ascii="Calibri" w:eastAsia="Calibri" w:hAnsi="Calibri" w:cs="Times New Roman"/>
                <w:i/>
              </w:rPr>
              <w:t xml:space="preserve">Nous venons d’entendre l’Evangile dans lequel Jésus apprend à ses disciples à prier. Aujourd’hui encore Il nous apprend à prier et à demander à Dieu notre Père le pain qu’il nous faut. Pain que nous sommes invités à partager en </w:t>
            </w:r>
            <w:r>
              <w:rPr>
                <w:rFonts w:ascii="Calibri" w:eastAsia="Calibri" w:hAnsi="Calibri" w:cs="Calibri"/>
                <w:i/>
              </w:rPr>
              <w:t>"</w:t>
            </w:r>
            <w:proofErr w:type="spellStart"/>
            <w:r>
              <w:rPr>
                <w:rFonts w:ascii="Calibri" w:eastAsia="Calibri" w:hAnsi="Calibri" w:cs="Times New Roman"/>
                <w:i/>
              </w:rPr>
              <w:t>co-pains</w:t>
            </w:r>
            <w:proofErr w:type="spellEnd"/>
            <w:r>
              <w:rPr>
                <w:rFonts w:ascii="Calibri" w:eastAsia="Calibri" w:hAnsi="Calibri" w:cs="Calibri"/>
                <w:i/>
              </w:rPr>
              <w:t>"</w:t>
            </w:r>
            <w:r>
              <w:rPr>
                <w:rFonts w:ascii="Calibri" w:eastAsia="Calibri" w:hAnsi="Calibri" w:cs="Times New Roman"/>
                <w:i/>
              </w:rPr>
              <w:t>.</w:t>
            </w:r>
          </w:p>
          <w:p w:rsidR="00D11AF3" w:rsidRDefault="00D11AF3" w:rsidP="00D11AF3">
            <w:pPr>
              <w:spacing w:line="276" w:lineRule="auto"/>
              <w:jc w:val="both"/>
              <w:rPr>
                <w:rFonts w:ascii="Calibri" w:eastAsia="Times New Roman" w:hAnsi="Calibri" w:cs="Arial"/>
                <w:sz w:val="12"/>
                <w:lang w:eastAsia="fr-FR"/>
              </w:rPr>
            </w:pPr>
          </w:p>
        </w:tc>
      </w:tr>
      <w:tr w:rsidR="00D11AF3" w:rsidTr="00D11AF3">
        <w:tc>
          <w:tcPr>
            <w:tcW w:w="10774" w:type="dxa"/>
            <w:gridSpan w:val="2"/>
            <w:tcBorders>
              <w:top w:val="single" w:sz="4" w:space="0" w:color="auto"/>
              <w:left w:val="single" w:sz="4" w:space="0" w:color="auto"/>
              <w:bottom w:val="single" w:sz="4" w:space="0" w:color="auto"/>
              <w:right w:val="single" w:sz="4" w:space="0" w:color="auto"/>
            </w:tcBorders>
            <w:vAlign w:val="center"/>
            <w:hideMark/>
          </w:tcPr>
          <w:p w:rsidR="00D11AF3" w:rsidRDefault="00D11AF3" w:rsidP="00D11AF3">
            <w:pPr>
              <w:jc w:val="center"/>
              <w:rPr>
                <w:rFonts w:ascii="Calibri" w:eastAsia="Times New Roman" w:hAnsi="Calibri" w:cs="Arial"/>
                <w:lang w:eastAsia="fr-FR"/>
              </w:rPr>
            </w:pPr>
            <w:r>
              <w:rPr>
                <w:rFonts w:ascii="Arial Rounded MT Bold" w:eastAsia="Calibri" w:hAnsi="Arial Rounded MT Bold" w:cs="Times New Roman"/>
                <w:color w:val="943634" w:themeColor="accent2" w:themeShade="BF"/>
                <w:sz w:val="28"/>
                <w:szCs w:val="28"/>
              </w:rPr>
              <w:t>Temps de la Prière</w:t>
            </w:r>
          </w:p>
        </w:tc>
      </w:tr>
      <w:tr w:rsidR="00D11AF3" w:rsidTr="00D11AF3">
        <w:tc>
          <w:tcPr>
            <w:tcW w:w="1629" w:type="dxa"/>
            <w:tcBorders>
              <w:top w:val="single" w:sz="4" w:space="0" w:color="auto"/>
              <w:left w:val="single" w:sz="4" w:space="0" w:color="auto"/>
              <w:bottom w:val="nil"/>
              <w:right w:val="single" w:sz="4" w:space="0" w:color="auto"/>
            </w:tcBorders>
            <w:hideMark/>
          </w:tcPr>
          <w:p w:rsidR="00D11AF3" w:rsidRDefault="00D11AF3" w:rsidP="00D11AF3">
            <w:pPr>
              <w:jc w:val="center"/>
              <w:rPr>
                <w:rFonts w:ascii="Calibri" w:eastAsia="Times New Roman" w:hAnsi="Calibri" w:cs="Arial"/>
                <w:lang w:eastAsia="fr-FR"/>
              </w:rPr>
            </w:pPr>
          </w:p>
          <w:p w:rsidR="00D11AF3" w:rsidRDefault="00D11AF3" w:rsidP="00D11AF3">
            <w:pPr>
              <w:jc w:val="center"/>
              <w:rPr>
                <w:rFonts w:ascii="Calibri" w:eastAsia="Times New Roman" w:hAnsi="Calibri" w:cs="Arial"/>
                <w:lang w:eastAsia="fr-FR"/>
              </w:rPr>
            </w:pPr>
            <w:r>
              <w:rPr>
                <w:rFonts w:ascii="Calibri" w:eastAsia="Times New Roman" w:hAnsi="Calibri" w:cs="Arial"/>
                <w:lang w:eastAsia="fr-FR"/>
              </w:rPr>
              <w:t xml:space="preserve">Un enfant porteur du pain </w:t>
            </w:r>
          </w:p>
          <w:p w:rsidR="00D11AF3" w:rsidRDefault="00D11AF3" w:rsidP="00D11AF3">
            <w:pPr>
              <w:jc w:val="center"/>
              <w:rPr>
                <w:rFonts w:ascii="Calibri" w:eastAsia="Times New Roman" w:hAnsi="Calibri" w:cs="Arial"/>
                <w:lang w:eastAsia="fr-FR"/>
              </w:rPr>
            </w:pPr>
            <w:r>
              <w:rPr>
                <w:rFonts w:ascii="Calibri" w:eastAsia="Times New Roman" w:hAnsi="Calibri" w:cs="Arial"/>
                <w:lang w:eastAsia="fr-FR"/>
              </w:rPr>
              <w:t>et les 3 enfants lecteurs</w:t>
            </w:r>
          </w:p>
          <w:p w:rsidR="00D11AF3" w:rsidRDefault="00D11AF3" w:rsidP="00D11AF3">
            <w:pPr>
              <w:jc w:val="center"/>
              <w:rPr>
                <w:rFonts w:ascii="Calibri" w:eastAsia="Times New Roman" w:hAnsi="Calibri" w:cs="Arial"/>
                <w:lang w:eastAsia="fr-FR"/>
              </w:rPr>
            </w:pPr>
          </w:p>
          <w:p w:rsidR="00D11AF3" w:rsidRDefault="00D11AF3" w:rsidP="00D11AF3">
            <w:pPr>
              <w:jc w:val="center"/>
              <w:rPr>
                <w:rFonts w:ascii="Calibri" w:eastAsia="Times New Roman" w:hAnsi="Calibri" w:cs="Arial"/>
                <w:lang w:eastAsia="fr-FR"/>
              </w:rPr>
            </w:pPr>
            <w:r>
              <w:rPr>
                <w:rFonts w:ascii="Calibri" w:eastAsia="Times New Roman" w:hAnsi="Calibri" w:cs="Arial"/>
                <w:lang w:eastAsia="fr-FR"/>
              </w:rPr>
              <w:t xml:space="preserve">Animateur </w:t>
            </w:r>
            <w:r>
              <w:rPr>
                <w:rFonts w:ascii="Calibri" w:eastAsia="Times New Roman" w:hAnsi="Calibri" w:cs="Arial"/>
                <w:lang w:eastAsia="fr-FR"/>
              </w:rPr>
              <w:br/>
              <w:t>de chant</w:t>
            </w:r>
          </w:p>
        </w:tc>
        <w:tc>
          <w:tcPr>
            <w:tcW w:w="9145" w:type="dxa"/>
            <w:tcBorders>
              <w:top w:val="single" w:sz="4" w:space="0" w:color="auto"/>
              <w:left w:val="single" w:sz="4" w:space="0" w:color="auto"/>
              <w:bottom w:val="nil"/>
              <w:right w:val="single" w:sz="4" w:space="0" w:color="auto"/>
            </w:tcBorders>
            <w:hideMark/>
          </w:tcPr>
          <w:p w:rsidR="00D11AF3" w:rsidRDefault="00D11AF3" w:rsidP="00D11AF3">
            <w:pPr>
              <w:pStyle w:val="Paragraphedeliste"/>
              <w:spacing w:line="276" w:lineRule="auto"/>
              <w:ind w:left="0"/>
              <w:jc w:val="both"/>
              <w:rPr>
                <w:rFonts w:ascii="Calibri" w:eastAsia="Calibri" w:hAnsi="Calibri" w:cs="Times New Roman"/>
              </w:rPr>
            </w:pPr>
            <w:r>
              <w:rPr>
                <w:rFonts w:ascii="Calibri" w:eastAsia="Calibri" w:hAnsi="Calibri" w:cs="Times New Roman"/>
                <w:u w:val="dotted"/>
              </w:rPr>
              <w:t>Procession</w:t>
            </w:r>
            <w:r>
              <w:rPr>
                <w:rFonts w:ascii="Calibri" w:eastAsia="Calibri" w:hAnsi="Calibri" w:cs="Times New Roman"/>
              </w:rPr>
              <w:t> :</w:t>
            </w:r>
          </w:p>
          <w:p w:rsidR="00D11AF3" w:rsidRDefault="00D11AF3" w:rsidP="00D11AF3">
            <w:pPr>
              <w:pStyle w:val="Paragraphedeliste"/>
              <w:spacing w:line="276" w:lineRule="auto"/>
              <w:ind w:left="0"/>
              <w:jc w:val="both"/>
              <w:rPr>
                <w:rFonts w:ascii="Calibri" w:eastAsia="Calibri" w:hAnsi="Calibri" w:cs="Times New Roman"/>
              </w:rPr>
            </w:pPr>
            <w:r>
              <w:rPr>
                <w:rFonts w:ascii="Calibri" w:eastAsia="Calibri" w:hAnsi="Calibri" w:cs="Times New Roman"/>
              </w:rPr>
              <w:t>Apporter le pain et se placer, tout en le tenant toujours, à côté du pupitre d’où seront lues les intentions.</w:t>
            </w:r>
            <w:r>
              <w:rPr>
                <w:rFonts w:ascii="Calibri" w:eastAsia="Calibri" w:hAnsi="Calibri" w:cs="Times New Roman"/>
              </w:rPr>
              <w:br/>
              <w:t>Les enfants lecteurs accompagnent l’enfant porteur de pain et se placent à côté de lui.</w:t>
            </w:r>
          </w:p>
          <w:p w:rsidR="00D11AF3" w:rsidRDefault="00D11AF3" w:rsidP="00D11AF3">
            <w:pPr>
              <w:pStyle w:val="Paragraphedeliste"/>
              <w:spacing w:line="276" w:lineRule="auto"/>
              <w:ind w:left="0"/>
              <w:jc w:val="both"/>
              <w:rPr>
                <w:rFonts w:ascii="Calibri" w:eastAsia="Calibri" w:hAnsi="Calibri" w:cs="Times New Roman"/>
              </w:rPr>
            </w:pPr>
          </w:p>
          <w:p w:rsidR="00D11AF3" w:rsidRDefault="00D11AF3" w:rsidP="00D11AF3">
            <w:pPr>
              <w:spacing w:line="276" w:lineRule="auto"/>
              <w:jc w:val="both"/>
              <w:rPr>
                <w:rFonts w:ascii="Calibri" w:eastAsia="Calibri" w:hAnsi="Calibri" w:cs="Times New Roman"/>
              </w:rPr>
            </w:pPr>
            <w:r>
              <w:sym w:font="Webdings" w:char="F0AF"/>
            </w:r>
            <w:r>
              <w:t xml:space="preserve"> « Le pain dans nos mains » (refrain) </w:t>
            </w:r>
          </w:p>
        </w:tc>
      </w:tr>
      <w:tr w:rsidR="00D11AF3" w:rsidTr="00D11AF3">
        <w:tc>
          <w:tcPr>
            <w:tcW w:w="1629" w:type="dxa"/>
            <w:tcBorders>
              <w:top w:val="single" w:sz="4" w:space="0" w:color="auto"/>
              <w:left w:val="single" w:sz="4" w:space="0" w:color="auto"/>
              <w:bottom w:val="nil"/>
              <w:right w:val="single" w:sz="4" w:space="0" w:color="auto"/>
            </w:tcBorders>
          </w:tcPr>
          <w:p w:rsidR="00D11AF3" w:rsidRDefault="00D11AF3" w:rsidP="00D11AF3">
            <w:pPr>
              <w:rPr>
                <w:rFonts w:ascii="Calibri" w:eastAsia="Times New Roman" w:hAnsi="Calibri" w:cs="Arial"/>
                <w:sz w:val="8"/>
                <w:lang w:eastAsia="fr-FR"/>
              </w:rPr>
            </w:pPr>
          </w:p>
          <w:p w:rsidR="00D11AF3" w:rsidRDefault="00D11AF3" w:rsidP="00D11AF3">
            <w:pPr>
              <w:jc w:val="center"/>
              <w:rPr>
                <w:rFonts w:ascii="Calibri" w:eastAsia="Times New Roman" w:hAnsi="Calibri" w:cs="Arial"/>
                <w:lang w:eastAsia="fr-FR"/>
              </w:rPr>
            </w:pPr>
            <w:r>
              <w:rPr>
                <w:rFonts w:ascii="Calibri" w:eastAsia="Times New Roman" w:hAnsi="Calibri" w:cs="Arial"/>
                <w:lang w:eastAsia="fr-FR"/>
              </w:rPr>
              <w:t>Président de célébration</w:t>
            </w:r>
          </w:p>
          <w:p w:rsidR="00D11AF3" w:rsidRDefault="00D11AF3" w:rsidP="00D11AF3">
            <w:pPr>
              <w:rPr>
                <w:rFonts w:eastAsia="Times New Roman"/>
                <w:szCs w:val="24"/>
                <w:lang w:eastAsia="fr-FR"/>
              </w:rPr>
            </w:pPr>
          </w:p>
          <w:p w:rsidR="00D11AF3" w:rsidRDefault="00D11AF3" w:rsidP="00D11AF3">
            <w:pPr>
              <w:rPr>
                <w:rFonts w:eastAsia="Times New Roman"/>
                <w:szCs w:val="24"/>
                <w:lang w:eastAsia="fr-FR"/>
              </w:rPr>
            </w:pPr>
          </w:p>
          <w:p w:rsidR="00D11AF3" w:rsidRDefault="00D11AF3" w:rsidP="00D11AF3">
            <w:pPr>
              <w:jc w:val="center"/>
              <w:rPr>
                <w:rFonts w:eastAsia="Times New Roman"/>
                <w:szCs w:val="24"/>
                <w:lang w:eastAsia="fr-FR"/>
              </w:rPr>
            </w:pPr>
            <w:r>
              <w:rPr>
                <w:rFonts w:eastAsia="Times New Roman"/>
                <w:szCs w:val="24"/>
                <w:lang w:eastAsia="fr-FR"/>
              </w:rPr>
              <w:t xml:space="preserve">Animateur </w:t>
            </w:r>
            <w:r>
              <w:rPr>
                <w:rFonts w:eastAsia="Times New Roman"/>
                <w:szCs w:val="24"/>
                <w:lang w:eastAsia="fr-FR"/>
              </w:rPr>
              <w:br/>
              <w:t>de chant</w:t>
            </w:r>
          </w:p>
          <w:p w:rsidR="00D11AF3" w:rsidRDefault="00D11AF3" w:rsidP="00D11AF3">
            <w:pPr>
              <w:jc w:val="center"/>
              <w:rPr>
                <w:rFonts w:eastAsia="Times New Roman"/>
                <w:color w:val="5F497A" w:themeColor="accent4" w:themeShade="BF"/>
                <w:szCs w:val="24"/>
                <w:lang w:eastAsia="fr-FR"/>
              </w:rPr>
            </w:pPr>
            <w:r>
              <w:rPr>
                <w:noProof/>
                <w:lang w:eastAsia="fr-FR"/>
              </w:rPr>
              <mc:AlternateContent>
                <mc:Choice Requires="wps">
                  <w:drawing>
                    <wp:anchor distT="0" distB="0" distL="114300" distR="114300" simplePos="0" relativeHeight="251666432" behindDoc="0" locked="0" layoutInCell="1" allowOverlap="1" wp14:anchorId="64479E99" wp14:editId="2A9C409B">
                      <wp:simplePos x="0" y="0"/>
                      <wp:positionH relativeFrom="column">
                        <wp:posOffset>765175</wp:posOffset>
                      </wp:positionH>
                      <wp:positionV relativeFrom="paragraph">
                        <wp:posOffset>133350</wp:posOffset>
                      </wp:positionV>
                      <wp:extent cx="165735" cy="2573020"/>
                      <wp:effectExtent l="0" t="0" r="24765" b="17780"/>
                      <wp:wrapNone/>
                      <wp:docPr id="4" name="Accolade ouvrante 4"/>
                      <wp:cNvGraphicFramePr/>
                      <a:graphic xmlns:a="http://schemas.openxmlformats.org/drawingml/2006/main">
                        <a:graphicData uri="http://schemas.microsoft.com/office/word/2010/wordprocessingShape">
                          <wps:wsp>
                            <wps:cNvSpPr/>
                            <wps:spPr>
                              <a:xfrm>
                                <a:off x="0" y="0"/>
                                <a:ext cx="165735" cy="2573020"/>
                              </a:xfrm>
                              <a:prstGeom prst="leftBrace">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4" o:spid="_x0000_s1026" type="#_x0000_t87" style="position:absolute;margin-left:60.25pt;margin-top:10.5pt;width:13.05pt;height:20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" adj="116" strokeweight=".5pt"/>
                  </w:pict>
                </mc:Fallback>
              </mc:AlternateContent>
            </w:r>
          </w:p>
          <w:p w:rsidR="00D11AF3" w:rsidRDefault="00D11AF3" w:rsidP="00D11AF3">
            <w:pPr>
              <w:jc w:val="center"/>
              <w:rPr>
                <w:rFonts w:eastAsia="Times New Roman"/>
                <w:szCs w:val="24"/>
                <w:lang w:eastAsia="fr-FR"/>
              </w:rPr>
            </w:pPr>
          </w:p>
          <w:p w:rsidR="00D11AF3" w:rsidRDefault="00D11AF3" w:rsidP="00D11AF3">
            <w:pPr>
              <w:jc w:val="center"/>
              <w:rPr>
                <w:rFonts w:eastAsia="Times New Roman"/>
                <w:szCs w:val="24"/>
                <w:lang w:eastAsia="fr-FR"/>
              </w:rPr>
            </w:pPr>
          </w:p>
          <w:p w:rsidR="00D11AF3" w:rsidRDefault="00D11AF3" w:rsidP="00D11AF3">
            <w:pPr>
              <w:jc w:val="center"/>
              <w:rPr>
                <w:rFonts w:eastAsia="Times New Roman"/>
                <w:szCs w:val="24"/>
                <w:lang w:eastAsia="fr-FR"/>
              </w:rPr>
            </w:pPr>
            <w:r>
              <w:rPr>
                <w:rFonts w:eastAsia="Times New Roman"/>
                <w:szCs w:val="24"/>
                <w:lang w:eastAsia="fr-FR"/>
              </w:rPr>
              <w:br/>
            </w:r>
            <w:r>
              <w:rPr>
                <w:rFonts w:eastAsia="Times New Roman"/>
                <w:szCs w:val="24"/>
                <w:lang w:eastAsia="fr-FR"/>
              </w:rPr>
              <w:br/>
              <w:t xml:space="preserve">Un lecteur </w:t>
            </w:r>
          </w:p>
          <w:p w:rsidR="00D11AF3" w:rsidRDefault="00D11AF3" w:rsidP="00D11AF3">
            <w:pPr>
              <w:jc w:val="center"/>
              <w:rPr>
                <w:rFonts w:eastAsia="Times New Roman"/>
                <w:szCs w:val="24"/>
                <w:lang w:eastAsia="fr-FR"/>
              </w:rPr>
            </w:pPr>
            <w:r>
              <w:rPr>
                <w:rFonts w:eastAsia="Times New Roman"/>
                <w:szCs w:val="24"/>
                <w:lang w:eastAsia="fr-FR"/>
              </w:rPr>
              <w:t>pour chaque intention</w:t>
            </w:r>
          </w:p>
          <w:p w:rsidR="00D11AF3" w:rsidRDefault="00D11AF3" w:rsidP="00D11AF3">
            <w:pPr>
              <w:jc w:val="center"/>
              <w:rPr>
                <w:rFonts w:eastAsia="Times New Roman"/>
                <w:szCs w:val="24"/>
                <w:lang w:eastAsia="fr-FR"/>
              </w:rPr>
            </w:pPr>
            <w:r>
              <w:rPr>
                <w:rFonts w:eastAsia="Times New Roman"/>
                <w:szCs w:val="24"/>
                <w:lang w:eastAsia="fr-FR"/>
              </w:rPr>
              <w:t>+</w:t>
            </w:r>
          </w:p>
          <w:p w:rsidR="00D11AF3" w:rsidRDefault="00D11AF3" w:rsidP="00D11AF3">
            <w:pPr>
              <w:jc w:val="center"/>
              <w:rPr>
                <w:rFonts w:eastAsia="Times New Roman"/>
                <w:szCs w:val="24"/>
                <w:lang w:eastAsia="fr-FR"/>
              </w:rPr>
            </w:pPr>
            <w:r>
              <w:rPr>
                <w:rFonts w:eastAsia="Times New Roman"/>
                <w:szCs w:val="24"/>
                <w:lang w:eastAsia="fr-FR"/>
              </w:rPr>
              <w:t>Le président de célébration</w:t>
            </w:r>
          </w:p>
          <w:p w:rsidR="00D11AF3" w:rsidRDefault="00D11AF3" w:rsidP="00D11AF3">
            <w:pPr>
              <w:jc w:val="center"/>
              <w:rPr>
                <w:rFonts w:eastAsia="Times New Roman"/>
                <w:szCs w:val="24"/>
                <w:lang w:eastAsia="fr-FR"/>
              </w:rPr>
            </w:pPr>
          </w:p>
          <w:p w:rsidR="00D11AF3" w:rsidRDefault="00D11AF3" w:rsidP="00D11AF3">
            <w:pPr>
              <w:jc w:val="center"/>
              <w:rPr>
                <w:rFonts w:eastAsia="Times New Roman"/>
                <w:szCs w:val="24"/>
                <w:lang w:eastAsia="fr-FR"/>
              </w:rPr>
            </w:pPr>
          </w:p>
          <w:p w:rsidR="00D11AF3" w:rsidRDefault="00D11AF3" w:rsidP="00D11AF3">
            <w:pPr>
              <w:jc w:val="center"/>
              <w:rPr>
                <w:rFonts w:eastAsia="Times New Roman"/>
                <w:szCs w:val="24"/>
                <w:lang w:eastAsia="fr-FR"/>
              </w:rPr>
            </w:pPr>
          </w:p>
          <w:p w:rsidR="00D11AF3" w:rsidRDefault="00D11AF3" w:rsidP="00D11AF3">
            <w:pPr>
              <w:rPr>
                <w:rFonts w:eastAsia="Times New Roman"/>
                <w:szCs w:val="24"/>
                <w:lang w:eastAsia="fr-FR"/>
              </w:rPr>
            </w:pPr>
          </w:p>
          <w:p w:rsidR="00D11AF3" w:rsidRDefault="00D11AF3" w:rsidP="00D11AF3">
            <w:pPr>
              <w:rPr>
                <w:rFonts w:eastAsia="Times New Roman"/>
                <w:szCs w:val="24"/>
                <w:lang w:eastAsia="fr-FR"/>
              </w:rPr>
            </w:pPr>
          </w:p>
          <w:p w:rsidR="00D11AF3" w:rsidRDefault="00D11AF3" w:rsidP="00D11AF3">
            <w:pPr>
              <w:rPr>
                <w:rFonts w:eastAsia="Times New Roman"/>
                <w:szCs w:val="24"/>
                <w:lang w:eastAsia="fr-FR"/>
              </w:rPr>
            </w:pPr>
          </w:p>
          <w:p w:rsidR="00D11AF3" w:rsidRDefault="00D11AF3" w:rsidP="00D11AF3">
            <w:pPr>
              <w:rPr>
                <w:rFonts w:eastAsia="Times New Roman"/>
                <w:szCs w:val="24"/>
                <w:lang w:eastAsia="fr-FR"/>
              </w:rPr>
            </w:pPr>
          </w:p>
          <w:p w:rsidR="00D11AF3" w:rsidRDefault="00D11AF3" w:rsidP="00D11AF3">
            <w:pPr>
              <w:rPr>
                <w:rFonts w:eastAsia="Times New Roman"/>
                <w:szCs w:val="24"/>
                <w:lang w:eastAsia="fr-FR"/>
              </w:rPr>
            </w:pPr>
          </w:p>
          <w:p w:rsidR="00D11AF3" w:rsidRDefault="00D11AF3" w:rsidP="00D11AF3">
            <w:pPr>
              <w:jc w:val="center"/>
              <w:rPr>
                <w:rFonts w:eastAsia="Times New Roman"/>
                <w:szCs w:val="24"/>
                <w:lang w:eastAsia="fr-FR"/>
              </w:rPr>
            </w:pPr>
            <w:r>
              <w:rPr>
                <w:rFonts w:eastAsia="Times New Roman"/>
                <w:szCs w:val="24"/>
                <w:lang w:eastAsia="fr-FR"/>
              </w:rPr>
              <w:br/>
              <w:t xml:space="preserve">Animateur </w:t>
            </w:r>
            <w:r>
              <w:rPr>
                <w:rFonts w:eastAsia="Times New Roman"/>
                <w:szCs w:val="24"/>
                <w:lang w:eastAsia="fr-FR"/>
              </w:rPr>
              <w:br/>
              <w:t>de chant</w:t>
            </w:r>
          </w:p>
          <w:p w:rsidR="00D11AF3" w:rsidRDefault="00D11AF3" w:rsidP="00D11AF3">
            <w:pPr>
              <w:spacing w:before="240"/>
              <w:jc w:val="center"/>
              <w:rPr>
                <w:rFonts w:ascii="Calibri" w:eastAsia="Times New Roman" w:hAnsi="Calibri" w:cs="Arial"/>
                <w:lang w:eastAsia="fr-FR"/>
              </w:rPr>
            </w:pPr>
            <w:r>
              <w:rPr>
                <w:rFonts w:ascii="Calibri" w:eastAsia="Times New Roman" w:hAnsi="Calibri" w:cs="Arial"/>
                <w:lang w:eastAsia="fr-FR"/>
              </w:rPr>
              <w:t>Président de célébration</w:t>
            </w:r>
          </w:p>
          <w:p w:rsidR="00D11AF3" w:rsidRDefault="00D11AF3" w:rsidP="00D11AF3">
            <w:pPr>
              <w:spacing w:line="276" w:lineRule="auto"/>
              <w:jc w:val="center"/>
              <w:rPr>
                <w:rFonts w:eastAsia="Times New Roman"/>
                <w:szCs w:val="24"/>
                <w:lang w:eastAsia="fr-FR"/>
              </w:rPr>
            </w:pPr>
          </w:p>
        </w:tc>
        <w:tc>
          <w:tcPr>
            <w:tcW w:w="9145" w:type="dxa"/>
            <w:tcBorders>
              <w:top w:val="single" w:sz="4" w:space="0" w:color="auto"/>
              <w:left w:val="single" w:sz="4" w:space="0" w:color="auto"/>
              <w:bottom w:val="nil"/>
              <w:right w:val="single" w:sz="4" w:space="0" w:color="auto"/>
            </w:tcBorders>
          </w:tcPr>
          <w:p w:rsidR="00D11AF3" w:rsidRDefault="00D11AF3" w:rsidP="00D11AF3">
            <w:pPr>
              <w:rPr>
                <w:sz w:val="8"/>
              </w:rPr>
            </w:pPr>
          </w:p>
          <w:p w:rsidR="00D11AF3" w:rsidRDefault="00D11AF3" w:rsidP="00D11AF3">
            <w:r>
              <w:t xml:space="preserve">Il introduit la prière universelle : </w:t>
            </w:r>
          </w:p>
          <w:p w:rsidR="00D11AF3" w:rsidRDefault="00D11AF3" w:rsidP="00D11AF3">
            <w:r>
              <w:rPr>
                <w:i/>
              </w:rPr>
              <w:t>Seigneur, en ce Jeudi saint, accueille nos prières comme autant de « petits bouts de pain », signes de notre engagement pour bâtir avec Toi un monde de partage.</w:t>
            </w:r>
            <w:r>
              <w:t xml:space="preserve"> </w:t>
            </w:r>
            <w:r>
              <w:br/>
            </w:r>
          </w:p>
          <w:p w:rsidR="00D11AF3" w:rsidRDefault="00D11AF3" w:rsidP="00D11AF3">
            <w:r>
              <w:sym w:font="Webdings" w:char="F0AF"/>
            </w:r>
            <w:r>
              <w:t> « Le pain dans nos mains »  (refrain)</w:t>
            </w:r>
            <w:r>
              <w:br/>
            </w:r>
          </w:p>
          <w:p w:rsidR="00D11AF3" w:rsidRDefault="00D11AF3" w:rsidP="00D11AF3">
            <w:r>
              <w:rPr>
                <w:color w:val="632423" w:themeColor="accent2" w:themeShade="80"/>
                <w:u w:val="dotted"/>
              </w:rPr>
              <w:t>Intention 1</w:t>
            </w:r>
            <w:r>
              <w:rPr>
                <w:color w:val="632423" w:themeColor="accent2" w:themeShade="80"/>
              </w:rPr>
              <w:t> </w:t>
            </w:r>
            <w:r>
              <w:t xml:space="preserve">: </w:t>
            </w:r>
          </w:p>
          <w:p w:rsidR="00D11AF3" w:rsidRDefault="00D11AF3" w:rsidP="00D11AF3">
            <w:pPr>
              <w:rPr>
                <w:i/>
              </w:rPr>
            </w:pPr>
            <w:r>
              <w:t xml:space="preserve">Enfant lecteur : </w:t>
            </w:r>
            <w:r>
              <w:rPr>
                <w:i/>
              </w:rPr>
              <w:t>Seigneur, donne-nous le pain de la confiance qui nous permet de nous ouvrir aux autres.</w:t>
            </w:r>
          </w:p>
          <w:p w:rsidR="00D11AF3" w:rsidRDefault="00D11AF3" w:rsidP="00D11AF3">
            <w:pPr>
              <w:ind w:left="708"/>
              <w:rPr>
                <w:i/>
                <w:color w:val="E36C0A" w:themeColor="accent6" w:themeShade="BF"/>
                <w:sz w:val="18"/>
              </w:rPr>
            </w:pPr>
            <w:r>
              <w:t xml:space="preserve">Président de célébration : </w:t>
            </w:r>
            <w:r>
              <w:rPr>
                <w:i/>
              </w:rPr>
              <w:t>Seigneur, donne-nous aujourd’hui notre pain de ce jour</w:t>
            </w:r>
            <w:r>
              <w:t xml:space="preserve">. </w:t>
            </w:r>
            <w:r>
              <w:rPr>
                <w:i/>
                <w:color w:val="E36C0A" w:themeColor="accent6" w:themeShade="BF"/>
                <w:sz w:val="18"/>
              </w:rPr>
              <w:t>(Il invite l’assemblée à reprendre cette prière, alors que l’enfant – porteur du pain – élève celui-ci. Puis, l’enfant reprend sa position initiale avant l’intention suivante.)</w:t>
            </w:r>
          </w:p>
          <w:p w:rsidR="00D11AF3" w:rsidRDefault="00D11AF3" w:rsidP="00D11AF3"/>
          <w:p w:rsidR="00D11AF3" w:rsidRDefault="00D11AF3" w:rsidP="00D11AF3">
            <w:r>
              <w:rPr>
                <w:color w:val="632423" w:themeColor="accent2" w:themeShade="80"/>
                <w:u w:val="dotted"/>
              </w:rPr>
              <w:t>Intention 2</w:t>
            </w:r>
            <w:r>
              <w:rPr>
                <w:color w:val="632423" w:themeColor="accent2" w:themeShade="80"/>
              </w:rPr>
              <w:t> </w:t>
            </w:r>
            <w:r>
              <w:t xml:space="preserve">: </w:t>
            </w:r>
          </w:p>
          <w:p w:rsidR="00D11AF3" w:rsidRDefault="00D11AF3" w:rsidP="00D11AF3">
            <w:pPr>
              <w:rPr>
                <w:i/>
              </w:rPr>
            </w:pPr>
            <w:r>
              <w:t xml:space="preserve">Enfant lecteur : </w:t>
            </w:r>
            <w:r>
              <w:rPr>
                <w:i/>
              </w:rPr>
              <w:t>Seigneur, donne-nous le pain de la solidarité afin de nous rendre attentifs les uns aux autres au sein de notre école pour un monde meilleur.</w:t>
            </w:r>
          </w:p>
          <w:p w:rsidR="00D11AF3" w:rsidRDefault="00D11AF3" w:rsidP="00D11AF3">
            <w:pPr>
              <w:ind w:left="708"/>
              <w:rPr>
                <w:i/>
                <w:color w:val="E36C0A" w:themeColor="accent6" w:themeShade="BF"/>
                <w:sz w:val="18"/>
              </w:rPr>
            </w:pPr>
            <w:bookmarkStart w:id="2" w:name="_Hlk500769677"/>
            <w:r>
              <w:t xml:space="preserve">Président de célébration : </w:t>
            </w:r>
            <w:r>
              <w:rPr>
                <w:i/>
              </w:rPr>
              <w:t>Seigneur, donne-nous aujourd’hui notre pain de ce jour</w:t>
            </w:r>
            <w:r>
              <w:t xml:space="preserve"> </w:t>
            </w:r>
            <w:r>
              <w:rPr>
                <w:i/>
                <w:color w:val="E36C0A" w:themeColor="accent6" w:themeShade="BF"/>
                <w:sz w:val="18"/>
              </w:rPr>
              <w:t>(il invite l’assemblée à reprendre cette prière, alors que l’enfant – porteur du pain – élève celui-ci. Puis, l’enfant reprend sa position initiale avant l’intention suivante.)</w:t>
            </w:r>
            <w:bookmarkEnd w:id="2"/>
          </w:p>
          <w:p w:rsidR="00D11AF3" w:rsidRDefault="00D11AF3" w:rsidP="00D11AF3">
            <w:pPr>
              <w:rPr>
                <w:color w:val="403152" w:themeColor="accent4" w:themeShade="80"/>
                <w:u w:val="dotted"/>
              </w:rPr>
            </w:pPr>
          </w:p>
          <w:p w:rsidR="00D11AF3" w:rsidRDefault="00D11AF3" w:rsidP="00D11AF3">
            <w:r>
              <w:rPr>
                <w:color w:val="632423" w:themeColor="accent2" w:themeShade="80"/>
                <w:u w:val="dotted"/>
              </w:rPr>
              <w:t>Intention 3</w:t>
            </w:r>
            <w:r>
              <w:rPr>
                <w:color w:val="632423" w:themeColor="accent2" w:themeShade="80"/>
              </w:rPr>
              <w:t> </w:t>
            </w:r>
            <w:r>
              <w:t xml:space="preserve">: </w:t>
            </w:r>
          </w:p>
          <w:p w:rsidR="00D11AF3" w:rsidRDefault="00D11AF3" w:rsidP="00D11AF3">
            <w:pPr>
              <w:rPr>
                <w:i/>
              </w:rPr>
            </w:pPr>
            <w:r>
              <w:t xml:space="preserve">Enfant lecteur : </w:t>
            </w:r>
            <w:r>
              <w:rPr>
                <w:i/>
              </w:rPr>
              <w:t>Seigneur, donne-nous le pain de la fraternité afin de nous rendre accueillants et respectueux des différences dans le monde contribuant ainsi à la paix.</w:t>
            </w:r>
          </w:p>
          <w:p w:rsidR="00D11AF3" w:rsidRDefault="00D11AF3" w:rsidP="00D11AF3">
            <w:pPr>
              <w:ind w:left="708"/>
              <w:rPr>
                <w:i/>
                <w:color w:val="E36C0A" w:themeColor="accent6" w:themeShade="BF"/>
                <w:sz w:val="18"/>
              </w:rPr>
            </w:pPr>
            <w:r>
              <w:t xml:space="preserve">Président de célébration : </w:t>
            </w:r>
            <w:r>
              <w:rPr>
                <w:i/>
              </w:rPr>
              <w:t>Seigneur, donne-nous aujourd’hui notre pain de ce jour</w:t>
            </w:r>
            <w:r>
              <w:t xml:space="preserve"> </w:t>
            </w:r>
            <w:r>
              <w:rPr>
                <w:i/>
                <w:color w:val="E36C0A" w:themeColor="accent6" w:themeShade="BF"/>
                <w:sz w:val="18"/>
              </w:rPr>
              <w:t>(il invite l’assemblée à reprendre cette prière, alors que l’enfant – porteur du pain – élève celui-ci. Puis, l’enfant reprend sa position initiale.)</w:t>
            </w:r>
          </w:p>
          <w:p w:rsidR="00D11AF3" w:rsidRDefault="00D11AF3" w:rsidP="00D11AF3"/>
          <w:p w:rsidR="00D11AF3" w:rsidRDefault="00D11AF3" w:rsidP="00D11AF3">
            <w:r>
              <w:sym w:font="Webdings" w:char="F0AF"/>
            </w:r>
            <w:r>
              <w:t xml:space="preserve"> « Le pain dans nos mains » </w:t>
            </w:r>
          </w:p>
          <w:p w:rsidR="00D11AF3" w:rsidRDefault="00D11AF3" w:rsidP="00D11AF3"/>
          <w:p w:rsidR="00D11AF3" w:rsidRDefault="00D11AF3" w:rsidP="00D11AF3"/>
          <w:p w:rsidR="00D11AF3" w:rsidRDefault="00D11AF3" w:rsidP="00D11AF3">
            <w:pPr>
              <w:rPr>
                <w:i/>
              </w:rPr>
            </w:pPr>
            <w:r>
              <w:rPr>
                <w:i/>
              </w:rPr>
              <w:t xml:space="preserve">Ensemble, en classe, vous avez fait « pain » en vous donnant la main et nous allons refaire ce geste et prier ensemble : </w:t>
            </w:r>
          </w:p>
          <w:p w:rsidR="00D11AF3" w:rsidRDefault="00D11AF3" w:rsidP="00D11AF3">
            <w:pPr>
              <w:rPr>
                <w:i/>
                <w:color w:val="E36C0A" w:themeColor="accent6" w:themeShade="BF"/>
                <w:sz w:val="18"/>
              </w:rPr>
            </w:pPr>
            <w:r>
              <w:rPr>
                <w:i/>
              </w:rPr>
              <w:t xml:space="preserve">« Notre Père… »  </w:t>
            </w:r>
            <w:r>
              <w:rPr>
                <w:i/>
                <w:color w:val="E36C0A" w:themeColor="accent6" w:themeShade="BF"/>
                <w:sz w:val="18"/>
              </w:rPr>
              <w:t>(Tout en gardant le pain en main, l’enfant porteur s’associe à la ronde de prière, ses voisins directs posant leurs mains sous ses avant-bras. Elever les mains lors du passage « Donne-nous aujourd’hui notre pain de ce jour ». L’enfant porteur élève alors le pain, aidé de ses voisins.)</w:t>
            </w:r>
          </w:p>
          <w:p w:rsidR="00D11AF3" w:rsidRDefault="00D11AF3" w:rsidP="00D11AF3">
            <w:pPr>
              <w:rPr>
                <w:i/>
                <w:color w:val="E36C0A" w:themeColor="accent6" w:themeShade="BF"/>
                <w:sz w:val="18"/>
              </w:rPr>
            </w:pPr>
          </w:p>
          <w:p w:rsidR="00D11AF3" w:rsidRDefault="00D11AF3" w:rsidP="00D11AF3"/>
        </w:tc>
      </w:tr>
      <w:tr w:rsidR="00D11AF3" w:rsidTr="00D11AF3">
        <w:trPr>
          <w:trHeight w:val="68"/>
        </w:trPr>
        <w:tc>
          <w:tcPr>
            <w:tcW w:w="1629" w:type="dxa"/>
            <w:tcBorders>
              <w:top w:val="nil"/>
              <w:left w:val="single" w:sz="4" w:space="0" w:color="auto"/>
              <w:bottom w:val="single" w:sz="4" w:space="0" w:color="auto"/>
              <w:right w:val="single" w:sz="4" w:space="0" w:color="auto"/>
            </w:tcBorders>
          </w:tcPr>
          <w:p w:rsidR="00D11AF3" w:rsidRDefault="00D11AF3" w:rsidP="00D11AF3">
            <w:pPr>
              <w:rPr>
                <w:rFonts w:eastAsia="Times New Roman"/>
                <w:sz w:val="6"/>
                <w:szCs w:val="24"/>
                <w:lang w:eastAsia="fr-FR"/>
              </w:rPr>
            </w:pPr>
          </w:p>
        </w:tc>
        <w:tc>
          <w:tcPr>
            <w:tcW w:w="9145" w:type="dxa"/>
            <w:tcBorders>
              <w:top w:val="nil"/>
              <w:left w:val="single" w:sz="4" w:space="0" w:color="auto"/>
              <w:bottom w:val="single" w:sz="4" w:space="0" w:color="auto"/>
              <w:right w:val="single" w:sz="4" w:space="0" w:color="auto"/>
            </w:tcBorders>
          </w:tcPr>
          <w:p w:rsidR="00D11AF3" w:rsidRDefault="00D11AF3" w:rsidP="00D11AF3">
            <w:pPr>
              <w:jc w:val="both"/>
              <w:rPr>
                <w:rFonts w:ascii="Calibri" w:eastAsia="Calibri" w:hAnsi="Calibri" w:cs="Times New Roman"/>
                <w:sz w:val="6"/>
              </w:rPr>
            </w:pPr>
          </w:p>
        </w:tc>
      </w:tr>
      <w:tr w:rsidR="00D11AF3" w:rsidTr="00D11AF3">
        <w:tc>
          <w:tcPr>
            <w:tcW w:w="10774" w:type="dxa"/>
            <w:gridSpan w:val="2"/>
            <w:tcBorders>
              <w:top w:val="single" w:sz="4" w:space="0" w:color="auto"/>
              <w:left w:val="single" w:sz="4" w:space="0" w:color="auto"/>
              <w:bottom w:val="single" w:sz="4" w:space="0" w:color="auto"/>
              <w:right w:val="single" w:sz="4" w:space="0" w:color="auto"/>
            </w:tcBorders>
            <w:hideMark/>
          </w:tcPr>
          <w:p w:rsidR="00D11AF3" w:rsidRDefault="00D11AF3" w:rsidP="00D11AF3">
            <w:pPr>
              <w:jc w:val="center"/>
            </w:pPr>
            <w:r>
              <w:rPr>
                <w:rFonts w:ascii="Arial Rounded MT Bold" w:eastAsia="Calibri" w:hAnsi="Arial Rounded MT Bold" w:cs="Times New Roman"/>
                <w:color w:val="943634" w:themeColor="accent2" w:themeShade="BF"/>
                <w:sz w:val="28"/>
                <w:szCs w:val="28"/>
              </w:rPr>
              <w:lastRenderedPageBreak/>
              <w:t>Temps de l'envoi</w:t>
            </w:r>
          </w:p>
        </w:tc>
      </w:tr>
      <w:tr w:rsidR="00D11AF3" w:rsidTr="00D11AF3">
        <w:tc>
          <w:tcPr>
            <w:tcW w:w="1629" w:type="dxa"/>
            <w:tcBorders>
              <w:top w:val="single" w:sz="4" w:space="0" w:color="auto"/>
              <w:left w:val="single" w:sz="4" w:space="0" w:color="auto"/>
              <w:bottom w:val="single" w:sz="4" w:space="0" w:color="auto"/>
              <w:right w:val="single" w:sz="4" w:space="0" w:color="auto"/>
            </w:tcBorders>
          </w:tcPr>
          <w:p w:rsidR="00D11AF3" w:rsidRDefault="00D11AF3" w:rsidP="00D11AF3">
            <w:pPr>
              <w:jc w:val="center"/>
              <w:rPr>
                <w:rFonts w:eastAsia="Times New Roman"/>
                <w:szCs w:val="24"/>
                <w:lang w:eastAsia="fr-FR"/>
              </w:rPr>
            </w:pPr>
            <w:r>
              <w:rPr>
                <w:rFonts w:eastAsia="Times New Roman"/>
                <w:szCs w:val="24"/>
                <w:lang w:eastAsia="fr-FR"/>
              </w:rPr>
              <w:t xml:space="preserve">Représentants de chaque classe </w:t>
            </w:r>
          </w:p>
          <w:p w:rsidR="00D11AF3" w:rsidRDefault="00D11AF3" w:rsidP="00D11AF3">
            <w:pPr>
              <w:jc w:val="center"/>
              <w:rPr>
                <w:rFonts w:eastAsia="Times New Roman"/>
                <w:szCs w:val="24"/>
                <w:lang w:eastAsia="fr-FR"/>
              </w:rPr>
            </w:pPr>
          </w:p>
          <w:p w:rsidR="00D11AF3" w:rsidRDefault="00D11AF3" w:rsidP="00D11AF3">
            <w:pPr>
              <w:jc w:val="center"/>
              <w:rPr>
                <w:rFonts w:eastAsia="Times New Roman"/>
                <w:szCs w:val="24"/>
                <w:lang w:eastAsia="fr-FR"/>
              </w:rPr>
            </w:pPr>
            <w:r>
              <w:t>Animateur</w:t>
            </w:r>
          </w:p>
          <w:p w:rsidR="00D11AF3" w:rsidRDefault="00D11AF3" w:rsidP="00D11AF3">
            <w:pPr>
              <w:jc w:val="center"/>
              <w:rPr>
                <w:rFonts w:eastAsia="Times New Roman"/>
                <w:szCs w:val="24"/>
                <w:lang w:eastAsia="fr-FR"/>
              </w:rPr>
            </w:pPr>
          </w:p>
          <w:p w:rsidR="00D11AF3" w:rsidRDefault="00D11AF3" w:rsidP="00D11AF3">
            <w:pPr>
              <w:jc w:val="center"/>
              <w:rPr>
                <w:rFonts w:eastAsia="Times New Roman"/>
                <w:szCs w:val="24"/>
                <w:lang w:eastAsia="fr-FR"/>
              </w:rPr>
            </w:pPr>
          </w:p>
          <w:p w:rsidR="00D11AF3" w:rsidRDefault="00D11AF3" w:rsidP="00D11AF3">
            <w:pPr>
              <w:jc w:val="center"/>
              <w:rPr>
                <w:rFonts w:eastAsia="Times New Roman"/>
                <w:szCs w:val="24"/>
                <w:lang w:eastAsia="fr-FR"/>
              </w:rPr>
            </w:pPr>
          </w:p>
          <w:p w:rsidR="00D11AF3" w:rsidRDefault="00D11AF3" w:rsidP="00D11AF3">
            <w:pPr>
              <w:jc w:val="center"/>
              <w:rPr>
                <w:rFonts w:eastAsia="Times New Roman"/>
                <w:szCs w:val="24"/>
                <w:lang w:eastAsia="fr-FR"/>
              </w:rPr>
            </w:pPr>
          </w:p>
          <w:p w:rsidR="00D11AF3" w:rsidRDefault="00D11AF3" w:rsidP="00D11AF3">
            <w:pPr>
              <w:jc w:val="center"/>
              <w:rPr>
                <w:rFonts w:eastAsia="Times New Roman"/>
                <w:szCs w:val="24"/>
                <w:lang w:eastAsia="fr-FR"/>
              </w:rPr>
            </w:pPr>
          </w:p>
          <w:p w:rsidR="00D11AF3" w:rsidRDefault="00D11AF3" w:rsidP="00D11AF3">
            <w:pPr>
              <w:jc w:val="center"/>
              <w:rPr>
                <w:rFonts w:eastAsia="Times New Roman"/>
                <w:szCs w:val="24"/>
                <w:lang w:eastAsia="fr-FR"/>
              </w:rPr>
            </w:pPr>
          </w:p>
          <w:p w:rsidR="00D11AF3" w:rsidRDefault="00D11AF3" w:rsidP="00D11AF3">
            <w:pPr>
              <w:jc w:val="center"/>
              <w:rPr>
                <w:rFonts w:eastAsia="Times New Roman"/>
                <w:szCs w:val="24"/>
                <w:lang w:eastAsia="fr-FR"/>
              </w:rPr>
            </w:pPr>
          </w:p>
          <w:p w:rsidR="00D11AF3" w:rsidRDefault="00D11AF3" w:rsidP="00D11AF3">
            <w:pPr>
              <w:jc w:val="center"/>
              <w:rPr>
                <w:rFonts w:eastAsia="Times New Roman"/>
                <w:szCs w:val="24"/>
                <w:lang w:eastAsia="fr-FR"/>
              </w:rPr>
            </w:pPr>
          </w:p>
          <w:p w:rsidR="00D11AF3" w:rsidRDefault="00D11AF3" w:rsidP="00D11AF3">
            <w:pPr>
              <w:jc w:val="center"/>
              <w:rPr>
                <w:rFonts w:eastAsia="Times New Roman"/>
                <w:szCs w:val="24"/>
                <w:lang w:eastAsia="fr-FR"/>
              </w:rPr>
            </w:pPr>
          </w:p>
          <w:p w:rsidR="00D11AF3" w:rsidRDefault="00D11AF3" w:rsidP="00D11AF3">
            <w:pPr>
              <w:jc w:val="center"/>
              <w:rPr>
                <w:rFonts w:eastAsia="Times New Roman"/>
                <w:szCs w:val="24"/>
                <w:lang w:eastAsia="fr-FR"/>
              </w:rPr>
            </w:pPr>
            <w:r>
              <w:rPr>
                <w:rFonts w:eastAsia="Times New Roman"/>
                <w:szCs w:val="24"/>
                <w:lang w:eastAsia="fr-FR"/>
              </w:rPr>
              <w:t>Enfant porteur de pain</w:t>
            </w:r>
          </w:p>
          <w:p w:rsidR="00D11AF3" w:rsidRPr="00753A4E" w:rsidRDefault="00D11AF3" w:rsidP="00D11AF3">
            <w:pPr>
              <w:jc w:val="center"/>
              <w:rPr>
                <w:rFonts w:eastAsia="Times New Roman"/>
                <w:sz w:val="16"/>
                <w:szCs w:val="24"/>
                <w:lang w:eastAsia="fr-FR"/>
              </w:rPr>
            </w:pPr>
          </w:p>
          <w:p w:rsidR="00D11AF3" w:rsidRDefault="00D11AF3" w:rsidP="00D11AF3">
            <w:pPr>
              <w:jc w:val="center"/>
              <w:rPr>
                <w:rFonts w:eastAsia="Times New Roman"/>
                <w:szCs w:val="24"/>
                <w:lang w:eastAsia="fr-FR"/>
              </w:rPr>
            </w:pPr>
            <w:r>
              <w:t>Président de célébration</w:t>
            </w:r>
          </w:p>
        </w:tc>
        <w:tc>
          <w:tcPr>
            <w:tcW w:w="9145" w:type="dxa"/>
            <w:tcBorders>
              <w:top w:val="single" w:sz="4" w:space="0" w:color="auto"/>
              <w:left w:val="single" w:sz="4" w:space="0" w:color="auto"/>
              <w:bottom w:val="single" w:sz="4" w:space="0" w:color="auto"/>
              <w:right w:val="single" w:sz="4" w:space="0" w:color="auto"/>
            </w:tcBorders>
          </w:tcPr>
          <w:p w:rsidR="00D11AF3" w:rsidRDefault="00D11AF3" w:rsidP="00D11AF3">
            <w:pPr>
              <w:jc w:val="both"/>
            </w:pPr>
            <w:r>
              <w:t xml:space="preserve">Les enseignants de chaque classe, accompagnés d’un de leurs élèves, viennent auprès du président de célébration. L’enseignant a avec lui la corbeille dans laquelle sera déposé le morceau de pain pour la classe. L’élève se verra remettre la carte-mémoire </w:t>
            </w:r>
            <w:r>
              <w:rPr>
                <w:rFonts w:ascii="Gabriola" w:hAnsi="Gabriola"/>
                <w:b/>
                <w:noProof/>
                <w:color w:val="943634" w:themeColor="accent2" w:themeShade="BF"/>
                <w:sz w:val="24"/>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RECEVOIR</w:t>
            </w:r>
            <w:r>
              <w:rPr>
                <w:rFonts w:ascii="Calibri" w:eastAsia="Calibri" w:hAnsi="Calibri" w:cs="Times New Roman"/>
              </w:rPr>
              <w:t>.</w:t>
            </w:r>
          </w:p>
          <w:p w:rsidR="00D11AF3" w:rsidRDefault="00D11AF3" w:rsidP="00D11AF3">
            <w:pPr>
              <w:jc w:val="both"/>
            </w:pPr>
            <w:r>
              <w:t xml:space="preserve">Il se rend au visuel de la célébration et prend l’emballage de pain contenant les cartes-mémoire </w:t>
            </w:r>
            <w:r>
              <w:rPr>
                <w:rFonts w:ascii="Gabriola" w:hAnsi="Gabriola"/>
                <w:b/>
                <w:noProof/>
                <w:color w:val="943634" w:themeColor="accent2" w:themeShade="BF"/>
                <w:sz w:val="24"/>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RECEVOIR </w:t>
            </w:r>
            <w:r>
              <w:t>puis s’adresse à l’assemblée :</w:t>
            </w:r>
          </w:p>
          <w:p w:rsidR="00D11AF3" w:rsidRDefault="00D11AF3" w:rsidP="00D11AF3">
            <w:pPr>
              <w:spacing w:before="120"/>
              <w:jc w:val="both"/>
              <w:rPr>
                <w:i/>
              </w:rPr>
            </w:pPr>
            <w:r>
              <w:rPr>
                <w:i/>
              </w:rPr>
              <w:t xml:space="preserve">Durant les semaines précédentes vous avez reçu deux "cartes-mémoire". La carte-mémoire </w:t>
            </w:r>
            <w:r>
              <w:rPr>
                <w:rFonts w:ascii="Gabriola" w:hAnsi="Gabriola"/>
                <w:b/>
                <w:noProof/>
                <w:color w:val="943634" w:themeColor="accent2" w:themeShade="BF"/>
                <w:sz w:val="24"/>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ROMPRE </w:t>
            </w:r>
            <w:r>
              <w:rPr>
                <w:i/>
              </w:rPr>
              <w:t xml:space="preserve">et la carte-mémoire </w:t>
            </w:r>
            <w:r>
              <w:rPr>
                <w:rFonts w:ascii="Gabriola" w:hAnsi="Gabriola"/>
                <w:b/>
                <w:noProof/>
                <w:color w:val="943634" w:themeColor="accent2" w:themeShade="BF"/>
                <w:sz w:val="24"/>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PARTAGER</w:t>
            </w:r>
            <w:r>
              <w:rPr>
                <w:i/>
              </w:rPr>
              <w:t xml:space="preserve">. Aujourd’hui vous allez retourner dans vos classes avec une nouvelle carte : la carte-mémoire </w:t>
            </w:r>
            <w:bookmarkStart w:id="3" w:name="OLE_LINK1"/>
            <w:bookmarkStart w:id="4" w:name="OLE_LINK2"/>
            <w:r>
              <w:rPr>
                <w:rFonts w:ascii="Gabriola" w:hAnsi="Gabriola"/>
                <w:b/>
                <w:noProof/>
                <w:color w:val="943634" w:themeColor="accent2" w:themeShade="BF"/>
                <w:sz w:val="24"/>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RECEVOIR</w:t>
            </w:r>
            <w:r>
              <w:rPr>
                <w:rFonts w:ascii="Calibri" w:eastAsia="Calibri" w:hAnsi="Calibri" w:cs="Times New Roman"/>
              </w:rPr>
              <w:t xml:space="preserve"> </w:t>
            </w:r>
            <w:bookmarkEnd w:id="3"/>
            <w:bookmarkEnd w:id="4"/>
            <w:r>
              <w:rPr>
                <w:i/>
                <w:color w:val="E36C0A" w:themeColor="accent6" w:themeShade="BF"/>
                <w:sz w:val="18"/>
              </w:rPr>
              <w:t>(les sortir de l’emballage de pain, les montrer à l’assemblée et les remettre à chaque enfant, représentant de la classe)</w:t>
            </w:r>
          </w:p>
          <w:p w:rsidR="00D11AF3" w:rsidRDefault="00D11AF3" w:rsidP="00D11AF3">
            <w:pPr>
              <w:spacing w:before="120"/>
              <w:jc w:val="both"/>
              <w:rPr>
                <w:i/>
              </w:rPr>
            </w:pPr>
          </w:p>
          <w:p w:rsidR="00D11AF3" w:rsidRDefault="00D11AF3" w:rsidP="00D11AF3">
            <w:pPr>
              <w:spacing w:before="120"/>
              <w:jc w:val="both"/>
            </w:pPr>
            <w:r>
              <w:t>L’enfant présente le pain au président de célébration qui s’en saisit.</w:t>
            </w:r>
          </w:p>
          <w:p w:rsidR="00D11AF3" w:rsidRDefault="00D11AF3" w:rsidP="00D11AF3">
            <w:pPr>
              <w:spacing w:before="120"/>
              <w:jc w:val="both"/>
            </w:pPr>
            <w:r>
              <w:br/>
              <w:t>Celui-ci rompt le pain en autant de morceaux qu’il y a de classes et en dépose un dans chaque corbeille.</w:t>
            </w:r>
          </w:p>
          <w:p w:rsidR="00D11AF3" w:rsidRDefault="00D11AF3" w:rsidP="00D11AF3">
            <w:pPr>
              <w:spacing w:before="120"/>
              <w:jc w:val="both"/>
            </w:pPr>
            <w:r>
              <w:t>Il poursuit la prière :</w:t>
            </w:r>
          </w:p>
          <w:p w:rsidR="00D11AF3" w:rsidRDefault="00D11AF3" w:rsidP="00D11AF3">
            <w:pPr>
              <w:spacing w:before="120"/>
              <w:jc w:val="both"/>
              <w:rPr>
                <w:i/>
              </w:rPr>
            </w:pPr>
            <w:r>
              <w:rPr>
                <w:i/>
              </w:rPr>
              <w:t>Nous avons demandé au Seigneur de nous donner le pain de la confiance, le pain de la solidarité et le pain de la fraternité. Ce morceau de pain que vous allez recevoir en classe, vous prendrez le temps de le savourer, en intériorité… car ce pain rompu et partagé, il a une tout autre saveur.</w:t>
            </w:r>
          </w:p>
          <w:p w:rsidR="00D11AF3" w:rsidRDefault="00D11AF3" w:rsidP="00D11AF3">
            <w:pPr>
              <w:spacing w:before="120"/>
              <w:jc w:val="both"/>
            </w:pPr>
          </w:p>
          <w:p w:rsidR="00D11AF3" w:rsidRDefault="00D11AF3" w:rsidP="00D11AF3">
            <w:pPr>
              <w:jc w:val="both"/>
              <w:rPr>
                <w:i/>
              </w:rPr>
            </w:pPr>
            <w:r>
              <w:rPr>
                <w:i/>
              </w:rPr>
              <w:t xml:space="preserve">Que le Seigneur nous bénisse et nous envoie en </w:t>
            </w:r>
            <w:proofErr w:type="spellStart"/>
            <w:r>
              <w:rPr>
                <w:i/>
              </w:rPr>
              <w:t>co-pains</w:t>
            </w:r>
            <w:proofErr w:type="spellEnd"/>
            <w:r>
              <w:rPr>
                <w:i/>
              </w:rPr>
              <w:t xml:space="preserve"> au cœur du monde, lui qui est Père, Fils et Esprit.</w:t>
            </w:r>
            <w:r>
              <w:rPr>
                <w:i/>
              </w:rPr>
              <w:br/>
            </w:r>
          </w:p>
        </w:tc>
      </w:tr>
      <w:tr w:rsidR="00D11AF3" w:rsidTr="00D11AF3">
        <w:tc>
          <w:tcPr>
            <w:tcW w:w="1629" w:type="dxa"/>
            <w:tcBorders>
              <w:top w:val="single" w:sz="4" w:space="0" w:color="auto"/>
              <w:left w:val="single" w:sz="4" w:space="0" w:color="auto"/>
              <w:bottom w:val="single" w:sz="4" w:space="0" w:color="auto"/>
              <w:right w:val="single" w:sz="4" w:space="0" w:color="auto"/>
            </w:tcBorders>
            <w:vAlign w:val="center"/>
            <w:hideMark/>
          </w:tcPr>
          <w:p w:rsidR="00D11AF3" w:rsidRDefault="00D11AF3" w:rsidP="00D11AF3">
            <w:pPr>
              <w:jc w:val="center"/>
              <w:rPr>
                <w:rFonts w:eastAsia="Times New Roman"/>
                <w:szCs w:val="24"/>
                <w:lang w:eastAsia="fr-FR"/>
              </w:rPr>
            </w:pPr>
            <w:r>
              <w:rPr>
                <w:rFonts w:ascii="Calibri" w:eastAsia="Calibri" w:hAnsi="Calibri" w:cs="Times New Roman"/>
              </w:rPr>
              <w:t>Animateur</w:t>
            </w:r>
          </w:p>
        </w:tc>
        <w:tc>
          <w:tcPr>
            <w:tcW w:w="9145" w:type="dxa"/>
            <w:tcBorders>
              <w:top w:val="single" w:sz="4" w:space="0" w:color="auto"/>
              <w:left w:val="single" w:sz="4" w:space="0" w:color="auto"/>
              <w:bottom w:val="single" w:sz="4" w:space="0" w:color="auto"/>
              <w:right w:val="single" w:sz="4" w:space="0" w:color="auto"/>
            </w:tcBorders>
          </w:tcPr>
          <w:p w:rsidR="00D11AF3" w:rsidRDefault="00D11AF3" w:rsidP="00D11AF3">
            <w:pPr>
              <w:spacing w:before="120"/>
              <w:jc w:val="both"/>
              <w:rPr>
                <w:rFonts w:ascii="Calibri" w:eastAsia="Times New Roman" w:hAnsi="Calibri" w:cs="Arial"/>
                <w:lang w:eastAsia="fr-FR"/>
              </w:rPr>
            </w:pPr>
            <w:r>
              <w:rPr>
                <w:rFonts w:ascii="Calibri" w:eastAsia="Times New Roman" w:hAnsi="Calibri" w:cs="Arial"/>
                <w:lang w:eastAsia="fr-FR"/>
              </w:rPr>
              <w:t xml:space="preserve">Il annonce : </w:t>
            </w:r>
          </w:p>
          <w:p w:rsidR="00D11AF3" w:rsidRDefault="00D11AF3" w:rsidP="00D11AF3">
            <w:pPr>
              <w:spacing w:after="120"/>
              <w:contextualSpacing/>
              <w:jc w:val="both"/>
              <w:rPr>
                <w:rFonts w:ascii="Calibri" w:eastAsia="Times New Roman" w:hAnsi="Calibri" w:cs="Arial"/>
                <w:i/>
                <w:lang w:eastAsia="fr-FR"/>
              </w:rPr>
            </w:pPr>
            <w:r>
              <w:rPr>
                <w:rFonts w:ascii="Calibri" w:eastAsia="Times New Roman" w:hAnsi="Calibri" w:cs="Arial"/>
                <w:i/>
                <w:lang w:eastAsia="fr-FR"/>
              </w:rPr>
              <w:t>Une invitation va vous être remise, vous y trouverez la date et le lieu de la messe de Pâques dans la paroisse de l’école. </w:t>
            </w:r>
          </w:p>
          <w:p w:rsidR="00D11AF3" w:rsidRDefault="00D11AF3" w:rsidP="00D11AF3">
            <w:pPr>
              <w:spacing w:after="120"/>
              <w:contextualSpacing/>
              <w:jc w:val="both"/>
              <w:rPr>
                <w:rFonts w:ascii="Calibri" w:eastAsia="Times New Roman" w:hAnsi="Calibri" w:cs="Arial"/>
                <w:i/>
                <w:lang w:eastAsia="fr-FR"/>
              </w:rPr>
            </w:pPr>
          </w:p>
          <w:p w:rsidR="00D11AF3" w:rsidRDefault="00D11AF3" w:rsidP="00D11AF3">
            <w:pPr>
              <w:spacing w:after="120"/>
              <w:contextualSpacing/>
              <w:jc w:val="both"/>
              <w:rPr>
                <w:rFonts w:ascii="Calibri" w:eastAsia="Times New Roman" w:hAnsi="Calibri" w:cs="Arial"/>
                <w:i/>
                <w:sz w:val="6"/>
                <w:lang w:eastAsia="fr-FR"/>
              </w:rPr>
            </w:pPr>
          </w:p>
        </w:tc>
      </w:tr>
      <w:tr w:rsidR="00D11AF3" w:rsidTr="00D11AF3">
        <w:tc>
          <w:tcPr>
            <w:tcW w:w="1629" w:type="dxa"/>
            <w:tcBorders>
              <w:top w:val="single" w:sz="4" w:space="0" w:color="auto"/>
              <w:left w:val="single" w:sz="4" w:space="0" w:color="auto"/>
              <w:bottom w:val="single" w:sz="4" w:space="0" w:color="auto"/>
              <w:right w:val="single" w:sz="4" w:space="0" w:color="auto"/>
            </w:tcBorders>
            <w:vAlign w:val="center"/>
            <w:hideMark/>
          </w:tcPr>
          <w:p w:rsidR="00D11AF3" w:rsidRDefault="00D11AF3" w:rsidP="00D11AF3">
            <w:pPr>
              <w:spacing w:before="120" w:after="120"/>
              <w:jc w:val="center"/>
              <w:rPr>
                <w:rFonts w:eastAsia="Times New Roman"/>
                <w:szCs w:val="24"/>
                <w:lang w:eastAsia="fr-FR"/>
              </w:rPr>
            </w:pPr>
            <w:r>
              <w:rPr>
                <w:rFonts w:eastAsia="Times New Roman"/>
                <w:szCs w:val="24"/>
                <w:lang w:eastAsia="fr-FR"/>
              </w:rPr>
              <w:t xml:space="preserve">Animateur </w:t>
            </w:r>
            <w:r>
              <w:rPr>
                <w:rFonts w:eastAsia="Times New Roman"/>
                <w:szCs w:val="24"/>
                <w:lang w:eastAsia="fr-FR"/>
              </w:rPr>
              <w:br/>
              <w:t>de chant</w:t>
            </w:r>
          </w:p>
        </w:tc>
        <w:tc>
          <w:tcPr>
            <w:tcW w:w="9145" w:type="dxa"/>
            <w:tcBorders>
              <w:top w:val="single" w:sz="4" w:space="0" w:color="auto"/>
              <w:left w:val="single" w:sz="4" w:space="0" w:color="auto"/>
              <w:bottom w:val="single" w:sz="4" w:space="0" w:color="auto"/>
              <w:right w:val="single" w:sz="4" w:space="0" w:color="auto"/>
            </w:tcBorders>
          </w:tcPr>
          <w:p w:rsidR="00D11AF3" w:rsidRDefault="00D11AF3" w:rsidP="00D11AF3"/>
          <w:p w:rsidR="00D11AF3" w:rsidRDefault="00D11AF3" w:rsidP="00D11AF3">
            <w:r>
              <w:sym w:font="Webdings" w:char="F0AF"/>
            </w:r>
            <w:r>
              <w:t> « </w:t>
            </w:r>
            <w:r>
              <w:rPr>
                <w:shd w:val="clear" w:color="auto" w:fill="FFFFFF" w:themeFill="background1"/>
              </w:rPr>
              <w:t xml:space="preserve">Par ton pain de chaque jour </w:t>
            </w:r>
            <w:r>
              <w:t xml:space="preserve">» </w:t>
            </w:r>
          </w:p>
          <w:p w:rsidR="00D11AF3" w:rsidRDefault="00D11AF3" w:rsidP="00D11AF3">
            <w:pPr>
              <w:spacing w:before="120"/>
              <w:jc w:val="both"/>
              <w:rPr>
                <w:rFonts w:ascii="Calibri" w:eastAsia="Times New Roman" w:hAnsi="Calibri" w:cs="Arial"/>
                <w:lang w:eastAsia="fr-FR"/>
              </w:rPr>
            </w:pPr>
          </w:p>
        </w:tc>
      </w:tr>
    </w:tbl>
    <w:p w:rsidR="00D11AF3" w:rsidRDefault="00D11AF3" w:rsidP="00D11AF3">
      <w:pPr>
        <w:spacing w:after="0"/>
        <w:jc w:val="both"/>
        <w:rPr>
          <w:rFonts w:ascii="Calibri" w:eastAsia="Calibri" w:hAnsi="Calibri" w:cs="Times New Roman"/>
        </w:rPr>
      </w:pPr>
    </w:p>
    <w:p w:rsidR="00D11AF3" w:rsidRDefault="00D11AF3" w:rsidP="00D11AF3">
      <w:pPr>
        <w:spacing w:after="80" w:line="256" w:lineRule="auto"/>
      </w:pPr>
      <w:r>
        <w:rPr>
          <w:noProof/>
          <w:lang w:eastAsia="fr-FR"/>
        </w:rPr>
        <w:drawing>
          <wp:anchor distT="0" distB="0" distL="114300" distR="114300" simplePos="0" relativeHeight="251672576" behindDoc="1" locked="0" layoutInCell="1" allowOverlap="1" wp14:anchorId="574A7FB7" wp14:editId="601272DF">
            <wp:simplePos x="0" y="0"/>
            <wp:positionH relativeFrom="column">
              <wp:posOffset>3790950</wp:posOffset>
            </wp:positionH>
            <wp:positionV relativeFrom="paragraph">
              <wp:posOffset>89535</wp:posOffset>
            </wp:positionV>
            <wp:extent cx="2562860" cy="2041525"/>
            <wp:effectExtent l="0" t="0" r="8890" b="0"/>
            <wp:wrapTight wrapText="bothSides">
              <wp:wrapPolygon edited="0">
                <wp:start x="0" y="0"/>
                <wp:lineTo x="0" y="21365"/>
                <wp:lineTo x="21514" y="21365"/>
                <wp:lineTo x="21514" y="0"/>
                <wp:lineTo x="0" y="0"/>
              </wp:wrapPolygon>
            </wp:wrapTight>
            <wp:docPr id="3" name="Image 3" descr="\\Serveur-prod\Utilisateurs$\c.chevalier\Documents\pasto LAC 1er 2nd  degré\Travail commun pour parcours 2017 2018\Pâques 2018\docs écriture\photos\DSCN4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rveur-prod\Utilisateurs$\c.chevalier\Documents\pasto LAC 1er 2nd  degré\Travail commun pour parcours 2017 2018\Pâques 2018\docs écriture\photos\DSCN4654.JP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rcRect l="7208" r="3697" b="5378"/>
                    <a:stretch/>
                  </pic:blipFill>
                  <pic:spPr bwMode="auto">
                    <a:xfrm>
                      <a:off x="0" y="0"/>
                      <a:ext cx="2562860" cy="2041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11AF3" w:rsidRDefault="00D11AF3" w:rsidP="00D11AF3">
      <w:pPr>
        <w:spacing w:after="0" w:line="240" w:lineRule="auto"/>
        <w:rPr>
          <w:rFonts w:ascii="Arial Rounded MT Bold" w:eastAsia="Calibri" w:hAnsi="Arial Rounded MT Bold" w:cs="Times New Roman"/>
          <w:color w:val="943634" w:themeColor="accent2" w:themeShade="BF"/>
          <w:szCs w:val="28"/>
        </w:rPr>
      </w:pPr>
      <w:r>
        <w:rPr>
          <w:rFonts w:ascii="Arial Rounded MT Bold" w:eastAsia="Calibri" w:hAnsi="Arial Rounded MT Bold" w:cs="Times New Roman"/>
          <w:color w:val="943634" w:themeColor="accent2" w:themeShade="BF"/>
          <w:szCs w:val="28"/>
        </w:rPr>
        <w:t xml:space="preserve">De retour en classe… </w:t>
      </w:r>
      <w:r>
        <w:rPr>
          <w:rFonts w:ascii="Arial Rounded MT Bold" w:eastAsia="Calibri" w:hAnsi="Arial Rounded MT Bold" w:cs="Times New Roman"/>
          <w:color w:val="943634" w:themeColor="accent2" w:themeShade="BF"/>
          <w:szCs w:val="28"/>
        </w:rPr>
        <w:br/>
      </w:r>
    </w:p>
    <w:p w:rsidR="00D11AF3" w:rsidRDefault="00D11AF3" w:rsidP="00D11AF3">
      <w:pPr>
        <w:spacing w:after="80" w:line="252" w:lineRule="auto"/>
      </w:pPr>
      <w:r>
        <w:t xml:space="preserve">Au retour de la célébration, placer la carte-mémoire </w:t>
      </w:r>
      <w:r>
        <w:rPr>
          <w:rFonts w:ascii="Gabriola" w:hAnsi="Gabriola"/>
          <w:b/>
          <w:noProof/>
          <w:color w:val="943634" w:themeColor="accent2" w:themeShade="BF"/>
          <w:sz w:val="24"/>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RECEVOIR</w:t>
      </w:r>
      <w:r>
        <w:rPr>
          <w:rFonts w:ascii="Calibri" w:eastAsia="Calibri" w:hAnsi="Calibri" w:cs="Times New Roman"/>
        </w:rPr>
        <w:t xml:space="preserve">  </w:t>
      </w:r>
      <w:r>
        <w:t>dans le visuel.</w:t>
      </w:r>
    </w:p>
    <w:p w:rsidR="00D11AF3" w:rsidRDefault="00D11AF3" w:rsidP="00D11AF3">
      <w:pPr>
        <w:spacing w:after="80" w:line="252" w:lineRule="auto"/>
      </w:pPr>
    </w:p>
    <w:p w:rsidR="00D11AF3" w:rsidRPr="00D11AF3" w:rsidRDefault="00D11AF3" w:rsidP="00D11AF3">
      <w:pPr>
        <w:spacing w:after="80" w:line="252" w:lineRule="auto"/>
        <w:rPr>
          <w:sz w:val="32"/>
        </w:rPr>
      </w:pPr>
      <w:r>
        <w:sym w:font="Webdings" w:char="F0AF"/>
      </w:r>
      <w:r>
        <w:t> « Solidarité » -  Tout en écoutant le chant : rompre, partager, recevoir et savourer le morceau de pain, comme annoncé lo</w:t>
      </w:r>
      <w:r>
        <w:t>rs de l’envoi de la célébration.</w:t>
      </w:r>
    </w:p>
    <w:p w:rsidR="00D11AF3" w:rsidRDefault="00D11AF3" w:rsidP="00D11AF3">
      <w:pPr>
        <w:spacing w:before="120" w:after="80" w:line="254" w:lineRule="auto"/>
        <w:jc w:val="both"/>
        <w:rPr>
          <w:b/>
          <w:color w:val="5F497A" w:themeColor="accent4" w:themeShade="BF"/>
        </w:rPr>
      </w:pPr>
    </w:p>
    <w:sectPr w:rsidR="00D11AF3" w:rsidSect="00D11AF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V Boli">
    <w:charset w:val="00"/>
    <w:family w:val="auto"/>
    <w:pitch w:val="variable"/>
    <w:sig w:usb0="00000003" w:usb1="00000000" w:usb2="00000100" w:usb3="00000000" w:csb0="00000001" w:csb1="00000000"/>
  </w:font>
  <w:font w:name="Papyrus">
    <w:panose1 w:val="03070502060502030205"/>
    <w:charset w:val="00"/>
    <w:family w:val="script"/>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57B4A"/>
    <w:multiLevelType w:val="hybridMultilevel"/>
    <w:tmpl w:val="CE9E1E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3C0247A8"/>
    <w:multiLevelType w:val="hybridMultilevel"/>
    <w:tmpl w:val="BCAEE5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E24055D"/>
    <w:multiLevelType w:val="hybridMultilevel"/>
    <w:tmpl w:val="47CA68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AF3"/>
    <w:rsid w:val="00376D72"/>
    <w:rsid w:val="00D11A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A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11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11AF3"/>
    <w:pPr>
      <w:spacing w:after="80" w:line="259" w:lineRule="auto"/>
      <w:ind w:left="720"/>
      <w:contextualSpacing/>
    </w:pPr>
  </w:style>
  <w:style w:type="paragraph" w:styleId="Citation">
    <w:name w:val="Quote"/>
    <w:basedOn w:val="Normal"/>
    <w:next w:val="Normal"/>
    <w:link w:val="CitationCar"/>
    <w:uiPriority w:val="29"/>
    <w:qFormat/>
    <w:rsid w:val="00D11AF3"/>
    <w:rPr>
      <w:i/>
      <w:iCs/>
      <w:color w:val="000000" w:themeColor="text1"/>
    </w:rPr>
  </w:style>
  <w:style w:type="character" w:customStyle="1" w:styleId="CitationCar">
    <w:name w:val="Citation Car"/>
    <w:basedOn w:val="Policepardfaut"/>
    <w:link w:val="Citation"/>
    <w:uiPriority w:val="29"/>
    <w:rsid w:val="00D11AF3"/>
    <w:rPr>
      <w:i/>
      <w:iCs/>
      <w:color w:val="000000" w:themeColor="text1"/>
    </w:rPr>
  </w:style>
  <w:style w:type="paragraph" w:styleId="Textedebulles">
    <w:name w:val="Balloon Text"/>
    <w:basedOn w:val="Normal"/>
    <w:link w:val="TextedebullesCar"/>
    <w:uiPriority w:val="99"/>
    <w:semiHidden/>
    <w:unhideWhenUsed/>
    <w:rsid w:val="00D11A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1A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A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11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11AF3"/>
    <w:pPr>
      <w:spacing w:after="80" w:line="259" w:lineRule="auto"/>
      <w:ind w:left="720"/>
      <w:contextualSpacing/>
    </w:pPr>
  </w:style>
  <w:style w:type="paragraph" w:styleId="Citation">
    <w:name w:val="Quote"/>
    <w:basedOn w:val="Normal"/>
    <w:next w:val="Normal"/>
    <w:link w:val="CitationCar"/>
    <w:uiPriority w:val="29"/>
    <w:qFormat/>
    <w:rsid w:val="00D11AF3"/>
    <w:rPr>
      <w:i/>
      <w:iCs/>
      <w:color w:val="000000" w:themeColor="text1"/>
    </w:rPr>
  </w:style>
  <w:style w:type="character" w:customStyle="1" w:styleId="CitationCar">
    <w:name w:val="Citation Car"/>
    <w:basedOn w:val="Policepardfaut"/>
    <w:link w:val="Citation"/>
    <w:uiPriority w:val="29"/>
    <w:rsid w:val="00D11AF3"/>
    <w:rPr>
      <w:i/>
      <w:iCs/>
      <w:color w:val="000000" w:themeColor="text1"/>
    </w:rPr>
  </w:style>
  <w:style w:type="paragraph" w:styleId="Textedebulles">
    <w:name w:val="Balloon Text"/>
    <w:basedOn w:val="Normal"/>
    <w:link w:val="TextedebullesCar"/>
    <w:uiPriority w:val="99"/>
    <w:semiHidden/>
    <w:unhideWhenUsed/>
    <w:rsid w:val="00D11A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1A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1300</Words>
  <Characters>7156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CHEVALIER</dc:creator>
  <cp:keywords/>
  <dc:description/>
  <cp:lastModifiedBy>Christine CHEVALIER</cp:lastModifiedBy>
  <cp:revision>1</cp:revision>
  <dcterms:created xsi:type="dcterms:W3CDTF">2018-01-12T14:01:00Z</dcterms:created>
  <dcterms:modified xsi:type="dcterms:W3CDTF">2018-01-12T14:07:00Z</dcterms:modified>
</cp:coreProperties>
</file>