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83" w:rsidRDefault="00EF5783" w:rsidP="00EF5783">
      <w:pPr>
        <w:pStyle w:val="Titre1"/>
      </w:pPr>
      <w:r>
        <w:t xml:space="preserve">Comment se présente une fiche de célébration ? </w:t>
      </w:r>
    </w:p>
    <w:p w:rsidR="001F58CE" w:rsidRPr="001F58CE" w:rsidRDefault="001F58CE" w:rsidP="001F58CE"/>
    <w:p w:rsidR="001F58CE" w:rsidRPr="001F58CE" w:rsidRDefault="001F58CE" w:rsidP="001F58CE">
      <w:pPr>
        <w:rPr>
          <w:b w:val="0"/>
          <w:i/>
          <w:u w:val="none"/>
        </w:rPr>
      </w:pPr>
      <w:r w:rsidRPr="001F58CE">
        <w:rPr>
          <w:b w:val="0"/>
          <w:i/>
          <w:sz w:val="20"/>
          <w:szCs w:val="20"/>
          <w:u w:val="none"/>
        </w:rPr>
        <w:t xml:space="preserve">Ce cadre, loin d’être enfermant, permet de créer </w:t>
      </w:r>
      <w:r w:rsidRPr="001F58CE">
        <w:rPr>
          <w:b w:val="0"/>
          <w:i/>
          <w:sz w:val="20"/>
          <w:szCs w:val="20"/>
          <w:u w:val="none"/>
        </w:rPr>
        <w:t xml:space="preserve">vos </w:t>
      </w:r>
      <w:r w:rsidRPr="001F58CE">
        <w:rPr>
          <w:b w:val="0"/>
          <w:i/>
          <w:sz w:val="20"/>
          <w:szCs w:val="20"/>
          <w:u w:val="none"/>
        </w:rPr>
        <w:t xml:space="preserve">célébrations en fonction du vécu de la classe ou de l’école. </w:t>
      </w:r>
      <w:r w:rsidRPr="001F58CE">
        <w:rPr>
          <w:b w:val="0"/>
          <w:i/>
          <w:sz w:val="20"/>
          <w:szCs w:val="20"/>
          <w:u w:val="none"/>
        </w:rPr>
        <w:t>N’hésitez pas à utiliser cette fiche pour créer celles-ci.</w:t>
      </w:r>
    </w:p>
    <w:p w:rsidR="00EF5783" w:rsidRDefault="00EF5783" w:rsidP="00EF5783">
      <w:pPr>
        <w:pStyle w:val="Default"/>
        <w:jc w:val="both"/>
        <w:rPr>
          <w:sz w:val="22"/>
          <w:szCs w:val="22"/>
        </w:rPr>
      </w:pPr>
    </w:p>
    <w:p w:rsidR="00EF5783" w:rsidRDefault="00EF5783" w:rsidP="00EF5783">
      <w:pPr>
        <w:pStyle w:val="Default"/>
        <w:spacing w:after="38"/>
        <w:jc w:val="both"/>
        <w:rPr>
          <w:sz w:val="20"/>
          <w:szCs w:val="20"/>
        </w:rPr>
      </w:pPr>
      <w:r w:rsidRPr="00EF5783">
        <w:rPr>
          <w:b/>
          <w:sz w:val="20"/>
          <w:szCs w:val="20"/>
          <w:u w:val="single"/>
        </w:rPr>
        <w:t>Les indications préalables</w:t>
      </w:r>
      <w:r>
        <w:rPr>
          <w:sz w:val="20"/>
          <w:szCs w:val="20"/>
        </w:rPr>
        <w:t xml:space="preserve"> : </w:t>
      </w:r>
    </w:p>
    <w:p w:rsidR="00EF5783" w:rsidRDefault="00EF5783" w:rsidP="00EF5783">
      <w:pPr>
        <w:pStyle w:val="Default"/>
        <w:spacing w:after="38"/>
        <w:jc w:val="both"/>
        <w:rPr>
          <w:sz w:val="20"/>
          <w:szCs w:val="20"/>
        </w:rPr>
      </w:pPr>
    </w:p>
    <w:p w:rsidR="00EF5783" w:rsidRDefault="00EF5783" w:rsidP="001F58CE">
      <w:pPr>
        <w:pStyle w:val="Default"/>
        <w:spacing w:after="38"/>
        <w:jc w:val="both"/>
        <w:rPr>
          <w:sz w:val="20"/>
          <w:szCs w:val="20"/>
        </w:rPr>
      </w:pPr>
      <w:r>
        <w:rPr>
          <w:rFonts w:ascii="Wingdings" w:hAnsi="Wingdings" w:cs="Wingdings"/>
          <w:sz w:val="20"/>
          <w:szCs w:val="20"/>
        </w:rPr>
        <w:t></w:t>
      </w:r>
      <w:r>
        <w:rPr>
          <w:rFonts w:ascii="Wingdings" w:hAnsi="Wingdings" w:cs="Wingdings"/>
          <w:sz w:val="20"/>
          <w:szCs w:val="20"/>
        </w:rPr>
        <w:t></w:t>
      </w:r>
      <w:r w:rsidRPr="00EF5783">
        <w:rPr>
          <w:b/>
          <w:sz w:val="20"/>
          <w:szCs w:val="20"/>
        </w:rPr>
        <w:t>Quand ?</w:t>
      </w:r>
      <w:r>
        <w:rPr>
          <w:sz w:val="20"/>
          <w:szCs w:val="20"/>
        </w:rPr>
        <w:t xml:space="preserve"> En lien avec un temps liturgique ou un événement vécu en classe ou à l’école. </w:t>
      </w:r>
    </w:p>
    <w:p w:rsidR="00EF5783" w:rsidRDefault="00EF5783" w:rsidP="001F58CE">
      <w:pPr>
        <w:pStyle w:val="Default"/>
        <w:spacing w:after="38"/>
        <w:jc w:val="both"/>
        <w:rPr>
          <w:sz w:val="20"/>
          <w:szCs w:val="20"/>
        </w:rPr>
      </w:pPr>
    </w:p>
    <w:p w:rsidR="00EF5783" w:rsidRDefault="00EF5783" w:rsidP="001F58CE">
      <w:pPr>
        <w:pStyle w:val="Default"/>
        <w:spacing w:after="38"/>
        <w:jc w:val="both"/>
        <w:rPr>
          <w:sz w:val="20"/>
          <w:szCs w:val="20"/>
        </w:rPr>
      </w:pPr>
      <w:r>
        <w:rPr>
          <w:rFonts w:ascii="Wingdings" w:hAnsi="Wingdings" w:cs="Wingdings"/>
          <w:sz w:val="20"/>
          <w:szCs w:val="20"/>
        </w:rPr>
        <w:t></w:t>
      </w:r>
      <w:r>
        <w:rPr>
          <w:rFonts w:ascii="Wingdings" w:hAnsi="Wingdings" w:cs="Wingdings"/>
          <w:sz w:val="20"/>
          <w:szCs w:val="20"/>
        </w:rPr>
        <w:t></w:t>
      </w:r>
      <w:r w:rsidRPr="00EF5783">
        <w:rPr>
          <w:b/>
          <w:sz w:val="20"/>
          <w:szCs w:val="20"/>
        </w:rPr>
        <w:t>Qui ?</w:t>
      </w:r>
      <w:r>
        <w:rPr>
          <w:sz w:val="20"/>
          <w:szCs w:val="20"/>
        </w:rPr>
        <w:t xml:space="preserve"> Concerne le groupe invité à célébrer. </w:t>
      </w:r>
    </w:p>
    <w:p w:rsidR="00EF5783" w:rsidRDefault="00EF5783" w:rsidP="001F58CE">
      <w:pPr>
        <w:pStyle w:val="Default"/>
        <w:spacing w:after="38"/>
        <w:jc w:val="both"/>
        <w:rPr>
          <w:sz w:val="20"/>
          <w:szCs w:val="20"/>
        </w:rPr>
      </w:pPr>
    </w:p>
    <w:p w:rsidR="00EF5783" w:rsidRDefault="00EF5783" w:rsidP="001F58CE">
      <w:pPr>
        <w:pStyle w:val="Default"/>
        <w:spacing w:after="38"/>
        <w:jc w:val="both"/>
        <w:rPr>
          <w:sz w:val="20"/>
          <w:szCs w:val="20"/>
        </w:rPr>
      </w:pPr>
      <w:r>
        <w:rPr>
          <w:rFonts w:ascii="Wingdings" w:hAnsi="Wingdings" w:cs="Wingdings"/>
          <w:sz w:val="20"/>
          <w:szCs w:val="20"/>
        </w:rPr>
        <w:t></w:t>
      </w:r>
      <w:r>
        <w:rPr>
          <w:rFonts w:ascii="Wingdings" w:hAnsi="Wingdings" w:cs="Wingdings"/>
          <w:sz w:val="20"/>
          <w:szCs w:val="20"/>
        </w:rPr>
        <w:t></w:t>
      </w:r>
      <w:r w:rsidRPr="00EF5783">
        <w:rPr>
          <w:b/>
          <w:sz w:val="20"/>
          <w:szCs w:val="20"/>
        </w:rPr>
        <w:t>Où ?</w:t>
      </w:r>
      <w:r>
        <w:rPr>
          <w:sz w:val="20"/>
          <w:szCs w:val="20"/>
        </w:rPr>
        <w:t xml:space="preserve"> Le choix du lieu est important. </w:t>
      </w:r>
    </w:p>
    <w:p w:rsidR="00EF5783" w:rsidRDefault="00EF5783" w:rsidP="00EF5783">
      <w:pPr>
        <w:pStyle w:val="Default"/>
        <w:spacing w:after="38"/>
        <w:ind w:left="708"/>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Si la célébration se fait en classe, l’ambiance instaurée (musique, lumière, décor) doit faire sentir que nous ne sommes pas dans le cadre d’un cours. Le « coin intériorit</w:t>
      </w:r>
      <w:r>
        <w:rPr>
          <w:sz w:val="20"/>
          <w:szCs w:val="20"/>
        </w:rPr>
        <w:t>é », appelé aussi « coin prière »,</w:t>
      </w:r>
      <w:r>
        <w:rPr>
          <w:sz w:val="20"/>
          <w:szCs w:val="20"/>
        </w:rPr>
        <w:t xml:space="preserve"> sera soigné et décoré en fonction du thème de la célébration. </w:t>
      </w:r>
    </w:p>
    <w:p w:rsidR="00EF5783" w:rsidRDefault="00EF5783" w:rsidP="00EF5783">
      <w:pPr>
        <w:pStyle w:val="Default"/>
        <w:spacing w:after="38"/>
        <w:ind w:left="708"/>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Si elle se fait à l’église, il faut veiller à ce que les enfants s’y sentent à l’aise dans le respect dû au lieu. </w:t>
      </w:r>
    </w:p>
    <w:p w:rsidR="00EF5783" w:rsidRDefault="00EF5783" w:rsidP="00EF5783">
      <w:pPr>
        <w:pStyle w:val="Default"/>
        <w:spacing w:after="38"/>
        <w:ind w:left="708"/>
        <w:jc w:val="both"/>
        <w:rPr>
          <w:sz w:val="20"/>
          <w:szCs w:val="20"/>
        </w:rPr>
      </w:pPr>
    </w:p>
    <w:p w:rsidR="00EF5783" w:rsidRDefault="00EF5783" w:rsidP="00EF5783">
      <w:pPr>
        <w:pStyle w:val="Default"/>
        <w:spacing w:after="38"/>
        <w:jc w:val="both"/>
        <w:rPr>
          <w:sz w:val="20"/>
          <w:szCs w:val="20"/>
        </w:rPr>
      </w:pPr>
      <w:r>
        <w:rPr>
          <w:rFonts w:ascii="Wingdings" w:hAnsi="Wingdings" w:cs="Wingdings"/>
          <w:sz w:val="20"/>
          <w:szCs w:val="20"/>
        </w:rPr>
        <w:t></w:t>
      </w:r>
      <w:r>
        <w:rPr>
          <w:rFonts w:ascii="Wingdings" w:hAnsi="Wingdings" w:cs="Wingdings"/>
          <w:sz w:val="20"/>
          <w:szCs w:val="20"/>
        </w:rPr>
        <w:t></w:t>
      </w:r>
      <w:r w:rsidRPr="00EF5783">
        <w:rPr>
          <w:b/>
          <w:sz w:val="20"/>
          <w:szCs w:val="20"/>
        </w:rPr>
        <w:t>Durée ?</w:t>
      </w:r>
      <w:r>
        <w:rPr>
          <w:sz w:val="20"/>
          <w:szCs w:val="20"/>
        </w:rPr>
        <w:t xml:space="preserve"> Donnée à titre indicatif, elle sera à adapter en fonction du nombre de classes et de l’implication des enfants. </w:t>
      </w:r>
    </w:p>
    <w:p w:rsidR="00EF5783" w:rsidRDefault="00EF5783" w:rsidP="00EF5783">
      <w:pPr>
        <w:pStyle w:val="Default"/>
        <w:spacing w:after="38"/>
        <w:jc w:val="both"/>
        <w:rPr>
          <w:sz w:val="20"/>
          <w:szCs w:val="20"/>
        </w:rPr>
      </w:pPr>
    </w:p>
    <w:p w:rsidR="00EF5783" w:rsidRDefault="00EF5783" w:rsidP="00EF5783">
      <w:pPr>
        <w:pStyle w:val="Default"/>
        <w:spacing w:after="38"/>
        <w:jc w:val="both"/>
        <w:rPr>
          <w:sz w:val="20"/>
          <w:szCs w:val="20"/>
        </w:rPr>
      </w:pPr>
      <w:r>
        <w:rPr>
          <w:rFonts w:ascii="Wingdings" w:hAnsi="Wingdings" w:cs="Wingdings"/>
          <w:sz w:val="20"/>
          <w:szCs w:val="20"/>
        </w:rPr>
        <w:t></w:t>
      </w:r>
      <w:r>
        <w:rPr>
          <w:rFonts w:ascii="Wingdings" w:hAnsi="Wingdings" w:cs="Wingdings"/>
          <w:sz w:val="20"/>
          <w:szCs w:val="20"/>
        </w:rPr>
        <w:t></w:t>
      </w:r>
      <w:r w:rsidRPr="00EF5783">
        <w:rPr>
          <w:b/>
          <w:sz w:val="20"/>
          <w:szCs w:val="20"/>
        </w:rPr>
        <w:t>L’enseignant prépare :</w:t>
      </w:r>
      <w:r>
        <w:rPr>
          <w:sz w:val="20"/>
          <w:szCs w:val="20"/>
        </w:rPr>
        <w:t xml:space="preserve"> importance de varier les approches, de préparer en concertation avec d’autres enseignants si la célébration se vit en école. Penser une célébration ne s’improvise pas, il faut s’y prendre bien à temps. </w:t>
      </w:r>
    </w:p>
    <w:p w:rsidR="00EF5783" w:rsidRDefault="00EF5783" w:rsidP="00EF5783">
      <w:pPr>
        <w:pStyle w:val="Default"/>
        <w:spacing w:after="38"/>
        <w:jc w:val="both"/>
        <w:rPr>
          <w:sz w:val="20"/>
          <w:szCs w:val="20"/>
        </w:rPr>
      </w:pPr>
    </w:p>
    <w:p w:rsidR="00EF5783" w:rsidRDefault="00EF5783" w:rsidP="00EF5783">
      <w:pPr>
        <w:pStyle w:val="Default"/>
        <w:jc w:val="both"/>
        <w:rPr>
          <w:sz w:val="20"/>
          <w:szCs w:val="20"/>
        </w:rPr>
      </w:pPr>
      <w:r>
        <w:rPr>
          <w:rFonts w:ascii="Wingdings" w:hAnsi="Wingdings" w:cs="Wingdings"/>
          <w:sz w:val="20"/>
          <w:szCs w:val="20"/>
        </w:rPr>
        <w:t></w:t>
      </w:r>
      <w:r>
        <w:rPr>
          <w:rFonts w:ascii="Wingdings" w:hAnsi="Wingdings" w:cs="Wingdings"/>
          <w:sz w:val="20"/>
          <w:szCs w:val="20"/>
        </w:rPr>
        <w:t></w:t>
      </w:r>
      <w:r w:rsidRPr="00EF5783">
        <w:rPr>
          <w:b/>
          <w:sz w:val="20"/>
          <w:szCs w:val="20"/>
        </w:rPr>
        <w:t>Les enfants préparent</w:t>
      </w:r>
      <w:r>
        <w:rPr>
          <w:sz w:val="20"/>
          <w:szCs w:val="20"/>
        </w:rPr>
        <w:t xml:space="preserve"> : il est important de prendre le temps de sensibiliser les enfants à ce qui va se vivre, à les inviter à préparer la célébration e</w:t>
      </w:r>
      <w:r>
        <w:rPr>
          <w:sz w:val="20"/>
          <w:szCs w:val="20"/>
        </w:rPr>
        <w:t xml:space="preserve">t à y prendre une part active. </w:t>
      </w:r>
    </w:p>
    <w:p w:rsidR="00EF5783" w:rsidRDefault="00EF5783" w:rsidP="00EF5783">
      <w:pPr>
        <w:tabs>
          <w:tab w:val="clear" w:pos="720"/>
        </w:tabs>
        <w:autoSpaceDE w:val="0"/>
        <w:autoSpaceDN w:val="0"/>
        <w:adjustRightInd w:val="0"/>
        <w:rPr>
          <w:rFonts w:ascii="Wingdings" w:hAnsi="Wingdings" w:cs="Wingdings"/>
          <w:b w:val="0"/>
          <w:color w:val="000000"/>
          <w:sz w:val="24"/>
          <w:szCs w:val="24"/>
          <w:u w:val="none"/>
        </w:rPr>
      </w:pPr>
    </w:p>
    <w:p w:rsidR="001F58CE" w:rsidRPr="00EF5783" w:rsidRDefault="001F58CE" w:rsidP="00EF5783">
      <w:pPr>
        <w:tabs>
          <w:tab w:val="clear" w:pos="720"/>
        </w:tabs>
        <w:autoSpaceDE w:val="0"/>
        <w:autoSpaceDN w:val="0"/>
        <w:adjustRightInd w:val="0"/>
        <w:rPr>
          <w:rFonts w:ascii="Wingdings" w:hAnsi="Wingdings" w:cs="Wingdings"/>
          <w:b w:val="0"/>
          <w:color w:val="000000"/>
          <w:sz w:val="24"/>
          <w:szCs w:val="24"/>
          <w:u w:val="none"/>
        </w:rPr>
      </w:pPr>
    </w:p>
    <w:p w:rsidR="00EF5783" w:rsidRPr="00EF5783" w:rsidRDefault="00EF5783" w:rsidP="00EF5783">
      <w:pPr>
        <w:tabs>
          <w:tab w:val="clear" w:pos="720"/>
        </w:tabs>
        <w:autoSpaceDE w:val="0"/>
        <w:autoSpaceDN w:val="0"/>
        <w:adjustRightInd w:val="0"/>
        <w:rPr>
          <w:rFonts w:ascii="Arial" w:hAnsi="Arial" w:cs="Arial"/>
          <w:b w:val="0"/>
          <w:color w:val="000000"/>
          <w:sz w:val="20"/>
          <w:szCs w:val="20"/>
          <w:u w:val="none"/>
        </w:rPr>
      </w:pPr>
      <w:r w:rsidRPr="00EF5783">
        <w:rPr>
          <w:rFonts w:ascii="Arial" w:hAnsi="Arial" w:cs="Arial"/>
          <w:color w:val="000000"/>
          <w:sz w:val="20"/>
          <w:szCs w:val="20"/>
        </w:rPr>
        <w:t>Les 4 temps de la célébration</w:t>
      </w:r>
      <w:r w:rsidRPr="00EF5783">
        <w:rPr>
          <w:rFonts w:ascii="Arial" w:hAnsi="Arial" w:cs="Arial"/>
          <w:color w:val="000000"/>
          <w:sz w:val="20"/>
          <w:szCs w:val="20"/>
          <w:u w:val="none"/>
        </w:rPr>
        <w:t>.</w:t>
      </w:r>
    </w:p>
    <w:p w:rsidR="002C0C99" w:rsidRPr="004B46A4" w:rsidRDefault="002C0C99" w:rsidP="00EF5783">
      <w:pPr>
        <w:rPr>
          <w:sz w:val="20"/>
          <w:u w:val="none"/>
        </w:rPr>
      </w:pPr>
    </w:p>
    <w:p w:rsidR="00773F48" w:rsidRPr="00124E13" w:rsidRDefault="00773F48" w:rsidP="00EF5783">
      <w:pPr>
        <w:rPr>
          <w:u w:val="none"/>
        </w:rPr>
      </w:pPr>
      <w:r>
        <w:rPr>
          <w:noProof/>
          <w:lang w:eastAsia="fr-BE"/>
        </w:rPr>
        <mc:AlternateContent>
          <mc:Choice Requires="wps">
            <w:drawing>
              <wp:anchor distT="0" distB="0" distL="114300" distR="114300" simplePos="0" relativeHeight="251665408" behindDoc="0" locked="0" layoutInCell="1" allowOverlap="1" wp14:anchorId="494C98FE" wp14:editId="1A96221D">
                <wp:simplePos x="0" y="0"/>
                <wp:positionH relativeFrom="column">
                  <wp:posOffset>22860</wp:posOffset>
                </wp:positionH>
                <wp:positionV relativeFrom="paragraph">
                  <wp:posOffset>145415</wp:posOffset>
                </wp:positionV>
                <wp:extent cx="1543050" cy="323850"/>
                <wp:effectExtent l="0" t="0" r="19050" b="1905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23850"/>
                        </a:xfrm>
                        <a:prstGeom prst="roundRect">
                          <a:avLst/>
                        </a:prstGeom>
                        <a:solidFill>
                          <a:srgbClr val="C0504D"/>
                        </a:solidFill>
                        <a:ln w="25400" cap="flat" cmpd="sng" algn="ctr">
                          <a:solidFill>
                            <a:srgbClr val="C0504D">
                              <a:shade val="50000"/>
                            </a:srgbClr>
                          </a:solidFill>
                          <a:prstDash val="solid"/>
                        </a:ln>
                        <a:effectLst/>
                      </wps:spPr>
                      <wps:txbx>
                        <w:txbxContent>
                          <w:p w:rsidR="00622F98" w:rsidRPr="009F04B9" w:rsidRDefault="00622F98" w:rsidP="009F04B9">
                            <w:pPr>
                              <w:jc w:val="center"/>
                              <w:rPr>
                                <w:rFonts w:asciiTheme="minorHAnsi" w:hAnsiTheme="minorHAnsi" w:cstheme="minorHAnsi"/>
                                <w:b w:val="0"/>
                                <w:color w:val="FFFFFF" w:themeColor="background1"/>
                                <w:sz w:val="24"/>
                                <w:u w:val="none"/>
                              </w:rPr>
                            </w:pPr>
                            <w:r w:rsidRPr="009F04B9">
                              <w:rPr>
                                <w:rFonts w:asciiTheme="minorHAnsi" w:hAnsiTheme="minorHAnsi" w:cstheme="minorHAnsi"/>
                                <w:b w:val="0"/>
                                <w:color w:val="FFFFFF" w:themeColor="background1"/>
                                <w:sz w:val="24"/>
                                <w:u w:val="none"/>
                              </w:rPr>
                              <w:t>Invités à célébrer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2" o:spid="_x0000_s1026" style="position:absolute;left:0;text-align:left;margin-left:1.8pt;margin-top:11.45pt;width:121.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" fillcolor="#c0504d" strokecolor="#8c3836" strokeweight="2pt">
                <v:path arrowok="t"/>
                <v:textbox>
                  <w:txbxContent>
                    <w:p w:rsidR="00622F98" w:rsidRPr="009F04B9" w:rsidRDefault="00622F98" w:rsidP="009F04B9">
                      <w:pPr>
                        <w:jc w:val="center"/>
                        <w:rPr>
                          <w:rFonts w:asciiTheme="minorHAnsi" w:hAnsiTheme="minorHAnsi" w:cstheme="minorHAnsi"/>
                          <w:b w:val="0"/>
                          <w:color w:val="FFFFFF" w:themeColor="background1"/>
                          <w:sz w:val="24"/>
                          <w:u w:val="none"/>
                        </w:rPr>
                      </w:pPr>
                      <w:r w:rsidRPr="009F04B9">
                        <w:rPr>
                          <w:rFonts w:asciiTheme="minorHAnsi" w:hAnsiTheme="minorHAnsi" w:cstheme="minorHAnsi"/>
                          <w:b w:val="0"/>
                          <w:color w:val="FFFFFF" w:themeColor="background1"/>
                          <w:sz w:val="24"/>
                          <w:u w:val="none"/>
                        </w:rPr>
                        <w:t>Invités à célébrer</w:t>
                      </w:r>
                    </w:p>
                  </w:txbxContent>
                </v:textbox>
              </v:roundrect>
            </w:pict>
          </mc:Fallback>
        </mc:AlternateContent>
      </w:r>
    </w:p>
    <w:tbl>
      <w:tblPr>
        <w:tblStyle w:val="Grilledutableau"/>
        <w:tblW w:w="0" w:type="auto"/>
        <w:tblInd w:w="2748" w:type="dxa"/>
        <w:shd w:val="clear" w:color="auto" w:fill="F2F2F2" w:themeFill="background1" w:themeFillShade="F2"/>
        <w:tblLook w:val="04A0" w:firstRow="1" w:lastRow="0" w:firstColumn="1" w:lastColumn="0" w:noHBand="0" w:noVBand="1"/>
      </w:tblPr>
      <w:tblGrid>
        <w:gridCol w:w="4343"/>
      </w:tblGrid>
      <w:tr w:rsidR="00773F48" w:rsidTr="00124E13">
        <w:tc>
          <w:tcPr>
            <w:tcW w:w="4343" w:type="dxa"/>
            <w:shd w:val="clear" w:color="auto" w:fill="F2F2F2" w:themeFill="background1" w:themeFillShade="F2"/>
          </w:tcPr>
          <w:p w:rsidR="00773F48" w:rsidRPr="00124E13" w:rsidRDefault="00124E13" w:rsidP="00EF5783">
            <w:pPr>
              <w:rPr>
                <w:b w:val="0"/>
                <w:bCs/>
                <w:color w:val="000000"/>
                <w:sz w:val="20"/>
                <w:szCs w:val="20"/>
                <w:u w:val="none"/>
                <w:lang w:val="fr-FR"/>
              </w:rPr>
            </w:pPr>
            <w:r>
              <w:rPr>
                <w:b w:val="0"/>
                <w:bCs/>
                <w:color w:val="000000"/>
                <w:sz w:val="20"/>
                <w:szCs w:val="20"/>
                <w:u w:val="none"/>
                <w:lang w:val="fr-FR"/>
              </w:rPr>
              <w:t>Nous entrons</w:t>
            </w:r>
            <w:r w:rsidR="00773F48" w:rsidRPr="00773F48">
              <w:rPr>
                <w:b w:val="0"/>
                <w:bCs/>
                <w:color w:val="000000"/>
                <w:sz w:val="20"/>
                <w:szCs w:val="20"/>
                <w:u w:val="none"/>
                <w:lang w:val="fr-FR"/>
              </w:rPr>
              <w:t xml:space="preserve"> dans la </w:t>
            </w:r>
            <w:r w:rsidR="00773F48">
              <w:rPr>
                <w:b w:val="0"/>
                <w:bCs/>
                <w:color w:val="000000"/>
                <w:sz w:val="20"/>
                <w:szCs w:val="20"/>
                <w:u w:val="none"/>
                <w:lang w:val="fr-FR"/>
              </w:rPr>
              <w:t>célébration</w:t>
            </w:r>
            <w:r>
              <w:rPr>
                <w:b w:val="0"/>
                <w:bCs/>
                <w:color w:val="000000"/>
                <w:sz w:val="20"/>
                <w:szCs w:val="20"/>
                <w:u w:val="none"/>
                <w:lang w:val="fr-FR"/>
              </w:rPr>
              <w:t>. C’est le Seigneur qui nous invite…</w:t>
            </w:r>
          </w:p>
        </w:tc>
      </w:tr>
    </w:tbl>
    <w:p w:rsidR="00C80638" w:rsidRDefault="00C80638" w:rsidP="00EF5783"/>
    <w:p w:rsidR="00EF5783" w:rsidRDefault="00EF5783" w:rsidP="00EF5783">
      <w:pPr>
        <w:pStyle w:val="Default"/>
        <w:jc w:val="both"/>
        <w:rPr>
          <w:sz w:val="20"/>
          <w:szCs w:val="20"/>
        </w:rPr>
      </w:pPr>
      <w:r>
        <w:rPr>
          <w:b/>
          <w:bCs/>
          <w:sz w:val="20"/>
          <w:szCs w:val="20"/>
        </w:rPr>
        <w:t xml:space="preserve">Ce moment de la célébration propose un questionnement, une mise en condition, une réflexion sur le thème choisi… </w:t>
      </w:r>
    </w:p>
    <w:p w:rsidR="00EB6F1E" w:rsidRPr="001F58CE" w:rsidRDefault="00EF5783" w:rsidP="001F58CE">
      <w:pPr>
        <w:rPr>
          <w:rFonts w:ascii="Arial" w:hAnsi="Arial" w:cs="Arial"/>
          <w:b w:val="0"/>
          <w:sz w:val="20"/>
          <w:u w:val="none"/>
        </w:rPr>
      </w:pPr>
      <w:r w:rsidRPr="001F58CE">
        <w:rPr>
          <w:rFonts w:ascii="Arial" w:hAnsi="Arial" w:cs="Arial"/>
          <w:b w:val="0"/>
          <w:sz w:val="20"/>
          <w:szCs w:val="20"/>
          <w:u w:val="none"/>
        </w:rPr>
        <w:t>Ce temps permettra d’instaurer une ambiance propice au recueillement, à l’intériorité. Parfois ce sera par un chant ou un mot adressé aux enfants, une introduction, une mise en condition… Ce sera le moment d’entrer dans la célébration, d’entendre le Seigneur nous inviter.</w:t>
      </w:r>
    </w:p>
    <w:p w:rsidR="004A10F3" w:rsidRDefault="004A10F3"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p w:rsidR="001F58CE" w:rsidRDefault="001F58CE" w:rsidP="00EF5783"/>
    <w:tbl>
      <w:tblPr>
        <w:tblStyle w:val="Grilledutableau"/>
        <w:tblW w:w="0" w:type="auto"/>
        <w:tblInd w:w="3408" w:type="dxa"/>
        <w:shd w:val="clear" w:color="auto" w:fill="F2F2F2" w:themeFill="background1" w:themeFillShade="F2"/>
        <w:tblLook w:val="04A0" w:firstRow="1" w:lastRow="0" w:firstColumn="1" w:lastColumn="0" w:noHBand="0" w:noVBand="1"/>
      </w:tblPr>
      <w:tblGrid>
        <w:gridCol w:w="3683"/>
      </w:tblGrid>
      <w:tr w:rsidR="00773F48" w:rsidTr="00124E13">
        <w:tc>
          <w:tcPr>
            <w:tcW w:w="3683" w:type="dxa"/>
            <w:shd w:val="clear" w:color="auto" w:fill="F2F2F2" w:themeFill="background1" w:themeFillShade="F2"/>
          </w:tcPr>
          <w:p w:rsidR="00773F48" w:rsidRPr="00124E13" w:rsidRDefault="00124E13" w:rsidP="00EF5783">
            <w:pPr>
              <w:rPr>
                <w:b w:val="0"/>
                <w:i/>
                <w:sz w:val="20"/>
                <w:szCs w:val="20"/>
                <w:u w:val="none"/>
              </w:rPr>
            </w:pPr>
            <w:r>
              <w:rPr>
                <w:noProof/>
                <w:lang w:eastAsia="fr-BE"/>
              </w:rPr>
              <w:lastRenderedPageBreak/>
              <mc:AlternateContent>
                <mc:Choice Requires="wps">
                  <w:drawing>
                    <wp:anchor distT="0" distB="0" distL="114300" distR="114300" simplePos="0" relativeHeight="251661312" behindDoc="0" locked="0" layoutInCell="1" allowOverlap="1" wp14:anchorId="0CA78436" wp14:editId="1187BEA6">
                      <wp:simplePos x="0" y="0"/>
                      <wp:positionH relativeFrom="column">
                        <wp:posOffset>-2163445</wp:posOffset>
                      </wp:positionH>
                      <wp:positionV relativeFrom="paragraph">
                        <wp:posOffset>75565</wp:posOffset>
                      </wp:positionV>
                      <wp:extent cx="1981200" cy="342900"/>
                      <wp:effectExtent l="0" t="0" r="19050" b="1905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342900"/>
                              </a:xfrm>
                              <a:prstGeom prst="roundRect">
                                <a:avLst/>
                              </a:prstGeom>
                              <a:solidFill>
                                <a:srgbClr val="4F81BD"/>
                              </a:solidFill>
                              <a:ln w="25400" cap="flat" cmpd="sng" algn="ctr">
                                <a:solidFill>
                                  <a:srgbClr val="4F81BD">
                                    <a:shade val="50000"/>
                                  </a:srgbClr>
                                </a:solidFill>
                                <a:prstDash val="solid"/>
                              </a:ln>
                              <a:effectLst/>
                            </wps:spPr>
                            <wps:txbx>
                              <w:txbxContent>
                                <w:p w:rsidR="00622F98" w:rsidRPr="00103539" w:rsidRDefault="00622F98" w:rsidP="00103539">
                                  <w:pPr>
                                    <w:jc w:val="center"/>
                                    <w:rPr>
                                      <w:rFonts w:asciiTheme="minorHAnsi" w:hAnsiTheme="minorHAnsi" w:cstheme="minorHAnsi"/>
                                      <w:b w:val="0"/>
                                      <w:color w:val="FFFFFF" w:themeColor="background1"/>
                                      <w:sz w:val="24"/>
                                      <w:u w:val="none"/>
                                    </w:rPr>
                                  </w:pPr>
                                  <w:r w:rsidRPr="00103539">
                                    <w:rPr>
                                      <w:rFonts w:asciiTheme="minorHAnsi" w:hAnsiTheme="minorHAnsi" w:cstheme="minorHAnsi"/>
                                      <w:b w:val="0"/>
                                      <w:color w:val="FFFFFF" w:themeColor="background1"/>
                                      <w:sz w:val="24"/>
                                      <w:u w:val="none"/>
                                    </w:rPr>
                                    <w:t>Invités à recevoir la Parole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3" o:spid="_x0000_s1027" style="position:absolute;left:0;text-align:left;margin-left:-170.35pt;margin-top:5.95pt;width:1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" fillcolor="#4f81bd" strokecolor="#385d8a" strokeweight="2pt">
                      <v:path arrowok="t"/>
                      <v:textbox>
                        <w:txbxContent>
                          <w:p w:rsidR="00622F98" w:rsidRPr="00103539" w:rsidRDefault="00622F98" w:rsidP="00103539">
                            <w:pPr>
                              <w:jc w:val="center"/>
                              <w:rPr>
                                <w:rFonts w:asciiTheme="minorHAnsi" w:hAnsiTheme="minorHAnsi" w:cstheme="minorHAnsi"/>
                                <w:b w:val="0"/>
                                <w:color w:val="FFFFFF" w:themeColor="background1"/>
                                <w:sz w:val="24"/>
                                <w:u w:val="none"/>
                              </w:rPr>
                            </w:pPr>
                            <w:r w:rsidRPr="00103539">
                              <w:rPr>
                                <w:rFonts w:asciiTheme="minorHAnsi" w:hAnsiTheme="minorHAnsi" w:cstheme="minorHAnsi"/>
                                <w:b w:val="0"/>
                                <w:color w:val="FFFFFF" w:themeColor="background1"/>
                                <w:sz w:val="24"/>
                                <w:u w:val="none"/>
                              </w:rPr>
                              <w:t>Invités à recevoir la Parole</w:t>
                            </w:r>
                          </w:p>
                        </w:txbxContent>
                      </v:textbox>
                    </v:roundrect>
                  </w:pict>
                </mc:Fallback>
              </mc:AlternateContent>
            </w:r>
            <w:r w:rsidRPr="002C0C99">
              <w:rPr>
                <w:b w:val="0"/>
                <w:sz w:val="20"/>
                <w:szCs w:val="20"/>
                <w:u w:val="none"/>
              </w:rPr>
              <w:sym w:font="Wingdings" w:char="F026"/>
            </w:r>
            <w:r w:rsidRPr="002C0C99">
              <w:rPr>
                <w:sz w:val="20"/>
                <w:szCs w:val="20"/>
                <w:u w:val="none"/>
              </w:rPr>
              <w:t xml:space="preserve"> </w:t>
            </w:r>
            <w:r w:rsidRPr="00A276DD">
              <w:rPr>
                <w:b w:val="0"/>
                <w:sz w:val="20"/>
                <w:szCs w:val="20"/>
                <w:u w:val="none"/>
              </w:rPr>
              <w:t>Nous</w:t>
            </w:r>
            <w:r w:rsidRPr="00A276DD">
              <w:rPr>
                <w:sz w:val="20"/>
                <w:szCs w:val="20"/>
                <w:u w:val="none"/>
              </w:rPr>
              <w:t xml:space="preserve"> </w:t>
            </w:r>
            <w:r w:rsidRPr="00A276DD">
              <w:rPr>
                <w:b w:val="0"/>
                <w:sz w:val="20"/>
                <w:szCs w:val="20"/>
                <w:u w:val="none"/>
              </w:rPr>
              <w:t xml:space="preserve">allumons la bougie, signe de la présence de Jésus parmi nous. </w:t>
            </w:r>
            <w:r w:rsidR="00A276DD">
              <w:rPr>
                <w:b w:val="0"/>
                <w:sz w:val="20"/>
                <w:szCs w:val="20"/>
                <w:u w:val="none"/>
              </w:rPr>
              <w:t xml:space="preserve">Nous </w:t>
            </w:r>
            <w:r w:rsidRPr="00A276DD">
              <w:rPr>
                <w:b w:val="0"/>
                <w:sz w:val="20"/>
                <w:szCs w:val="20"/>
                <w:u w:val="none"/>
              </w:rPr>
              <w:t xml:space="preserve">nous </w:t>
            </w:r>
            <w:r w:rsidR="00A276DD">
              <w:rPr>
                <w:b w:val="0"/>
                <w:sz w:val="20"/>
                <w:szCs w:val="20"/>
                <w:u w:val="none"/>
              </w:rPr>
              <w:t xml:space="preserve">mettons </w:t>
            </w:r>
            <w:r w:rsidRPr="00A276DD">
              <w:rPr>
                <w:b w:val="0"/>
                <w:sz w:val="20"/>
                <w:szCs w:val="20"/>
                <w:u w:val="none"/>
              </w:rPr>
              <w:t>à l’écoute de la Parole de Dieu.</w:t>
            </w:r>
          </w:p>
        </w:tc>
      </w:tr>
    </w:tbl>
    <w:p w:rsidR="00773F48" w:rsidRDefault="00773F48" w:rsidP="00EF5783"/>
    <w:p w:rsidR="00EF5783" w:rsidRDefault="00EF5783" w:rsidP="00EF5783">
      <w:pPr>
        <w:pStyle w:val="Default"/>
        <w:jc w:val="both"/>
        <w:rPr>
          <w:sz w:val="20"/>
          <w:szCs w:val="20"/>
        </w:rPr>
      </w:pPr>
      <w:r>
        <w:rPr>
          <w:b/>
          <w:bCs/>
          <w:sz w:val="20"/>
          <w:szCs w:val="20"/>
        </w:rPr>
        <w:t xml:space="preserve">Par sa Parole, le Seigneur a quelque chose à nous dire dans cette célébration. </w:t>
      </w:r>
    </w:p>
    <w:p w:rsidR="00EF5783" w:rsidRDefault="00EF5783" w:rsidP="00EF5783">
      <w:pPr>
        <w:pStyle w:val="Default"/>
        <w:jc w:val="both"/>
        <w:rPr>
          <w:sz w:val="20"/>
          <w:szCs w:val="20"/>
        </w:rPr>
      </w:pPr>
      <w:r>
        <w:rPr>
          <w:sz w:val="20"/>
          <w:szCs w:val="20"/>
        </w:rPr>
        <w:t xml:space="preserve">Se mettre à son écoute demande, avec les enfants, une approche variée soutenue par un certain rituel, comme celui d’allumer une bougie, signe que la lumière du Christ éclaire notre compréhension. </w:t>
      </w:r>
    </w:p>
    <w:p w:rsidR="00734269" w:rsidRDefault="00EF5783" w:rsidP="001F58CE">
      <w:pPr>
        <w:pStyle w:val="Default"/>
        <w:jc w:val="both"/>
        <w:rPr>
          <w:sz w:val="20"/>
          <w:szCs w:val="20"/>
        </w:rPr>
      </w:pPr>
      <w:r>
        <w:rPr>
          <w:sz w:val="20"/>
          <w:szCs w:val="20"/>
        </w:rPr>
        <w:t>Le choix du lecteur est primordial : une proclamation de la Parole peut se faire par de jeunes lecteurs à condition qu’ils aient une bonne préparation. Si le groupe est important, une so</w:t>
      </w:r>
      <w:r w:rsidR="001F58CE">
        <w:rPr>
          <w:sz w:val="20"/>
          <w:szCs w:val="20"/>
        </w:rPr>
        <w:t xml:space="preserve">norisation sera indispensable. </w:t>
      </w: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Default="001F58CE" w:rsidP="001F58CE">
      <w:pPr>
        <w:pStyle w:val="Default"/>
        <w:jc w:val="both"/>
        <w:rPr>
          <w:sz w:val="20"/>
          <w:szCs w:val="20"/>
        </w:rPr>
      </w:pPr>
    </w:p>
    <w:p w:rsidR="001F58CE" w:rsidRPr="001F58CE" w:rsidRDefault="001F58CE" w:rsidP="001F58CE">
      <w:pPr>
        <w:pStyle w:val="Default"/>
        <w:jc w:val="both"/>
        <w:rPr>
          <w:sz w:val="20"/>
          <w:szCs w:val="20"/>
        </w:rPr>
      </w:pPr>
    </w:p>
    <w:p w:rsidR="00734269" w:rsidRDefault="00734269" w:rsidP="00EF5783"/>
    <w:tbl>
      <w:tblPr>
        <w:tblStyle w:val="Grilledutableau"/>
        <w:tblW w:w="3128" w:type="dxa"/>
        <w:tblInd w:w="4068" w:type="dxa"/>
        <w:shd w:val="clear" w:color="auto" w:fill="F2F2F2" w:themeFill="background1" w:themeFillShade="F2"/>
        <w:tblLook w:val="04A0" w:firstRow="1" w:lastRow="0" w:firstColumn="1" w:lastColumn="0" w:noHBand="0" w:noVBand="1"/>
      </w:tblPr>
      <w:tblGrid>
        <w:gridCol w:w="3128"/>
      </w:tblGrid>
      <w:tr w:rsidR="00773F48" w:rsidTr="00D27964">
        <w:tc>
          <w:tcPr>
            <w:tcW w:w="3128" w:type="dxa"/>
            <w:shd w:val="clear" w:color="auto" w:fill="F2F2F2" w:themeFill="background1" w:themeFillShade="F2"/>
          </w:tcPr>
          <w:p w:rsidR="00773F48" w:rsidRPr="00A276DD" w:rsidRDefault="00A276DD" w:rsidP="00EF5783">
            <w:pPr>
              <w:rPr>
                <w:b w:val="0"/>
                <w:bCs/>
                <w:sz w:val="20"/>
                <w:szCs w:val="20"/>
                <w:u w:val="none"/>
                <w:lang w:val="fr-FR"/>
              </w:rPr>
            </w:pPr>
            <w:r>
              <w:rPr>
                <w:noProof/>
                <w:lang w:eastAsia="fr-BE"/>
              </w:rPr>
              <mc:AlternateContent>
                <mc:Choice Requires="wps">
                  <w:drawing>
                    <wp:anchor distT="0" distB="0" distL="114300" distR="114300" simplePos="0" relativeHeight="251662336" behindDoc="0" locked="0" layoutInCell="1" allowOverlap="1" wp14:anchorId="1FA98E2B" wp14:editId="46BFD360">
                      <wp:simplePos x="0" y="0"/>
                      <wp:positionH relativeFrom="column">
                        <wp:posOffset>-2583180</wp:posOffset>
                      </wp:positionH>
                      <wp:positionV relativeFrom="paragraph">
                        <wp:posOffset>24765</wp:posOffset>
                      </wp:positionV>
                      <wp:extent cx="2428875" cy="361950"/>
                      <wp:effectExtent l="0" t="0" r="28575" b="1905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361950"/>
                              </a:xfrm>
                              <a:prstGeom prst="roundRect">
                                <a:avLst/>
                              </a:prstGeom>
                              <a:solidFill>
                                <a:srgbClr val="9BBB59"/>
                              </a:solidFill>
                              <a:ln w="25400" cap="flat" cmpd="sng" algn="ctr">
                                <a:solidFill>
                                  <a:srgbClr val="9BBB59">
                                    <a:shade val="50000"/>
                                  </a:srgbClr>
                                </a:solidFill>
                                <a:prstDash val="solid"/>
                              </a:ln>
                              <a:effectLst/>
                            </wps:spPr>
                            <wps:txbx>
                              <w:txbxContent>
                                <w:p w:rsidR="00622F98" w:rsidRPr="009F04B9" w:rsidRDefault="00622F98" w:rsidP="009F04B9">
                                  <w:pPr>
                                    <w:jc w:val="center"/>
                                    <w:rPr>
                                      <w:rFonts w:asciiTheme="minorHAnsi" w:hAnsiTheme="minorHAnsi" w:cstheme="minorHAnsi"/>
                                      <w:b w:val="0"/>
                                      <w:color w:val="FFFFFF" w:themeColor="background1"/>
                                      <w:sz w:val="24"/>
                                      <w:u w:val="none"/>
                                    </w:rPr>
                                  </w:pPr>
                                  <w:r w:rsidRPr="009F04B9">
                                    <w:rPr>
                                      <w:rFonts w:asciiTheme="minorHAnsi" w:hAnsiTheme="minorHAnsi" w:cstheme="minorHAnsi"/>
                                      <w:b w:val="0"/>
                                      <w:color w:val="FFFFFF" w:themeColor="background1"/>
                                      <w:sz w:val="24"/>
                                      <w:u w:val="none"/>
                                    </w:rPr>
                                    <w:t>Invités à r</w:t>
                                  </w:r>
                                  <w:r w:rsidR="00367CCD" w:rsidRPr="009F04B9">
                                    <w:rPr>
                                      <w:rFonts w:asciiTheme="minorHAnsi" w:hAnsiTheme="minorHAnsi" w:cstheme="minorHAnsi"/>
                                      <w:b w:val="0"/>
                                      <w:color w:val="FFFFFF" w:themeColor="background1"/>
                                      <w:sz w:val="24"/>
                                      <w:u w:val="none"/>
                                    </w:rPr>
                                    <w:t>épondre au don de Dieu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4" o:spid="_x0000_s1028" style="position:absolute;left:0;text-align:left;margin-left:-203.4pt;margin-top:1.95pt;width:19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" fillcolor="#9bbb59" strokecolor="#71893f" strokeweight="2pt">
                      <v:path arrowok="t"/>
                      <v:textbox>
                        <w:txbxContent>
                          <w:p w:rsidR="00622F98" w:rsidRPr="009F04B9" w:rsidRDefault="00622F98" w:rsidP="009F04B9">
                            <w:pPr>
                              <w:jc w:val="center"/>
                              <w:rPr>
                                <w:rFonts w:asciiTheme="minorHAnsi" w:hAnsiTheme="minorHAnsi" w:cstheme="minorHAnsi"/>
                                <w:b w:val="0"/>
                                <w:color w:val="FFFFFF" w:themeColor="background1"/>
                                <w:sz w:val="24"/>
                                <w:u w:val="none"/>
                              </w:rPr>
                            </w:pPr>
                            <w:r w:rsidRPr="009F04B9">
                              <w:rPr>
                                <w:rFonts w:asciiTheme="minorHAnsi" w:hAnsiTheme="minorHAnsi" w:cstheme="minorHAnsi"/>
                                <w:b w:val="0"/>
                                <w:color w:val="FFFFFF" w:themeColor="background1"/>
                                <w:sz w:val="24"/>
                                <w:u w:val="none"/>
                              </w:rPr>
                              <w:t>Invités à r</w:t>
                            </w:r>
                            <w:r w:rsidR="00367CCD" w:rsidRPr="009F04B9">
                              <w:rPr>
                                <w:rFonts w:asciiTheme="minorHAnsi" w:hAnsiTheme="minorHAnsi" w:cstheme="minorHAnsi"/>
                                <w:b w:val="0"/>
                                <w:color w:val="FFFFFF" w:themeColor="background1"/>
                                <w:sz w:val="24"/>
                                <w:u w:val="none"/>
                              </w:rPr>
                              <w:t>épondre au don de Dieu</w:t>
                            </w:r>
                          </w:p>
                        </w:txbxContent>
                      </v:textbox>
                    </v:roundrect>
                  </w:pict>
                </mc:Fallback>
              </mc:AlternateContent>
            </w:r>
            <w:r w:rsidR="00124E13" w:rsidRPr="00124E13">
              <w:rPr>
                <w:b w:val="0"/>
                <w:bCs/>
                <w:color w:val="000000"/>
                <w:sz w:val="20"/>
                <w:szCs w:val="16"/>
                <w:u w:val="none"/>
                <w:lang w:val="fr-FR"/>
              </w:rPr>
              <w:t>Nous répondons</w:t>
            </w:r>
            <w:r w:rsidR="00773F48" w:rsidRPr="00124E13">
              <w:rPr>
                <w:b w:val="0"/>
                <w:bCs/>
                <w:color w:val="000000"/>
                <w:sz w:val="20"/>
                <w:szCs w:val="16"/>
                <w:u w:val="none"/>
                <w:lang w:val="fr-FR"/>
              </w:rPr>
              <w:t xml:space="preserve"> à Dieu</w:t>
            </w:r>
            <w:r>
              <w:rPr>
                <w:b w:val="0"/>
                <w:bCs/>
                <w:sz w:val="24"/>
                <w:szCs w:val="20"/>
                <w:u w:val="none"/>
                <w:lang w:val="fr-FR"/>
              </w:rPr>
              <w:t xml:space="preserve">, </w:t>
            </w:r>
            <w:r>
              <w:rPr>
                <w:b w:val="0"/>
                <w:bCs/>
                <w:sz w:val="20"/>
                <w:szCs w:val="20"/>
                <w:u w:val="none"/>
                <w:lang w:val="fr-FR"/>
              </w:rPr>
              <w:t>nous rendons grâce.</w:t>
            </w:r>
          </w:p>
        </w:tc>
      </w:tr>
    </w:tbl>
    <w:p w:rsidR="00622F98" w:rsidRDefault="00622F98" w:rsidP="00EF5783"/>
    <w:p w:rsidR="00773F48" w:rsidRDefault="00773F48" w:rsidP="00EF5783"/>
    <w:p w:rsidR="00EF5783" w:rsidRDefault="00EF5783" w:rsidP="00EF5783">
      <w:pPr>
        <w:pStyle w:val="Default"/>
        <w:jc w:val="both"/>
        <w:rPr>
          <w:sz w:val="20"/>
          <w:szCs w:val="20"/>
        </w:rPr>
      </w:pPr>
      <w:r>
        <w:rPr>
          <w:b/>
          <w:bCs/>
          <w:sz w:val="20"/>
          <w:szCs w:val="20"/>
        </w:rPr>
        <w:t xml:space="preserve">Nous aussi, nous pouvons répondre à Dieu. </w:t>
      </w:r>
    </w:p>
    <w:p w:rsidR="00773F48" w:rsidRPr="001F58CE" w:rsidRDefault="00EF5783" w:rsidP="00EF5783">
      <w:pPr>
        <w:rPr>
          <w:rFonts w:ascii="Arial" w:hAnsi="Arial" w:cs="Arial"/>
          <w:b w:val="0"/>
          <w:u w:val="none"/>
        </w:rPr>
      </w:pPr>
      <w:r w:rsidRPr="001F58CE">
        <w:rPr>
          <w:rFonts w:ascii="Arial" w:hAnsi="Arial" w:cs="Arial"/>
          <w:b w:val="0"/>
          <w:sz w:val="20"/>
          <w:szCs w:val="20"/>
          <w:u w:val="none"/>
        </w:rPr>
        <w:t>Une prière, une réexpression du texte biblique, un commentaire donnant sens à ce que l’on vit, un chant, un conte qui introduit à une réflexion… autant de pistes permettant une réponse à la Parole de Dieu.</w:t>
      </w:r>
    </w:p>
    <w:p w:rsidR="00773F48" w:rsidRDefault="00773F48" w:rsidP="00EF5783"/>
    <w:p w:rsidR="00773F48" w:rsidRDefault="00773F48" w:rsidP="00EF5783"/>
    <w:p w:rsidR="00773F48" w:rsidRDefault="00773F48" w:rsidP="00EF5783"/>
    <w:p w:rsidR="00773F48" w:rsidRDefault="00773F48" w:rsidP="00EF5783"/>
    <w:p w:rsidR="00773F48" w:rsidRDefault="00773F48" w:rsidP="00EF5783"/>
    <w:p w:rsidR="00773F48" w:rsidRDefault="00773F48" w:rsidP="00EF5783"/>
    <w:p w:rsidR="00773F48" w:rsidRDefault="00773F48" w:rsidP="00EF5783"/>
    <w:p w:rsidR="00773F48" w:rsidRDefault="00773F48" w:rsidP="00EF5783"/>
    <w:p w:rsidR="00773F48" w:rsidRDefault="00773F48" w:rsidP="00EF5783"/>
    <w:p w:rsidR="00773F48" w:rsidRDefault="00773F48" w:rsidP="00EF5783"/>
    <w:p w:rsidR="00734269" w:rsidRDefault="00734269" w:rsidP="00EF5783"/>
    <w:p w:rsidR="00734269" w:rsidRDefault="00734269" w:rsidP="00EF5783"/>
    <w:p w:rsidR="00773F48" w:rsidRDefault="00773F48" w:rsidP="00EF5783"/>
    <w:p w:rsidR="00734269" w:rsidRDefault="00734269" w:rsidP="00EF5783">
      <w:bookmarkStart w:id="0" w:name="_GoBack"/>
      <w:bookmarkEnd w:id="0"/>
    </w:p>
    <w:p w:rsidR="00734269" w:rsidRDefault="00734269" w:rsidP="00EF5783"/>
    <w:p w:rsidR="00773F48" w:rsidRDefault="00773F48" w:rsidP="00EF5783"/>
    <w:p w:rsidR="00773F48" w:rsidRDefault="00773F48" w:rsidP="00EF5783"/>
    <w:p w:rsidR="00622F98" w:rsidRPr="0069147F" w:rsidRDefault="006632DC" w:rsidP="00EF5783">
      <w:r>
        <w:rPr>
          <w:noProof/>
          <w:lang w:eastAsia="fr-BE"/>
        </w:rPr>
        <mc:AlternateContent>
          <mc:Choice Requires="wps">
            <w:drawing>
              <wp:anchor distT="0" distB="0" distL="114300" distR="114300" simplePos="0" relativeHeight="251664384" behindDoc="0" locked="0" layoutInCell="1" allowOverlap="1" wp14:anchorId="481CD5DA" wp14:editId="1544ED15">
                <wp:simplePos x="0" y="0"/>
                <wp:positionH relativeFrom="column">
                  <wp:posOffset>998</wp:posOffset>
                </wp:positionH>
                <wp:positionV relativeFrom="paragraph">
                  <wp:posOffset>81280</wp:posOffset>
                </wp:positionV>
                <wp:extent cx="1628775" cy="342900"/>
                <wp:effectExtent l="0" t="0" r="28575" b="19050"/>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342900"/>
                        </a:xfrm>
                        <a:prstGeom prst="round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622F98" w:rsidRPr="00103539" w:rsidRDefault="00622F98" w:rsidP="00103539">
                            <w:pPr>
                              <w:jc w:val="center"/>
                              <w:rPr>
                                <w:rFonts w:asciiTheme="minorHAnsi" w:hAnsiTheme="minorHAnsi" w:cstheme="minorHAnsi"/>
                                <w:b w:val="0"/>
                                <w:sz w:val="24"/>
                                <w:u w:val="none"/>
                              </w:rPr>
                            </w:pPr>
                            <w:r w:rsidRPr="00103539">
                              <w:rPr>
                                <w:rFonts w:asciiTheme="minorHAnsi" w:hAnsiTheme="minorHAnsi" w:cstheme="minorHAnsi"/>
                                <w:b w:val="0"/>
                                <w:sz w:val="24"/>
                                <w:u w:val="none"/>
                              </w:rPr>
                              <w:t>Invités à en vivre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8" o:spid="_x0000_s1029" style="position:absolute;left:0;text-align:left;margin-left:.1pt;margin-top:6.4pt;width:12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" fillcolor="#8064a2 [3207]" strokecolor="#3f3151 [1607]" strokeweight="2pt">
                <v:path arrowok="t"/>
                <v:textbox>
                  <w:txbxContent>
                    <w:p w:rsidR="00622F98" w:rsidRPr="00103539" w:rsidRDefault="00622F98" w:rsidP="00103539">
                      <w:pPr>
                        <w:jc w:val="center"/>
                        <w:rPr>
                          <w:rFonts w:asciiTheme="minorHAnsi" w:hAnsiTheme="minorHAnsi" w:cstheme="minorHAnsi"/>
                          <w:b w:val="0"/>
                          <w:sz w:val="24"/>
                          <w:u w:val="none"/>
                        </w:rPr>
                      </w:pPr>
                      <w:r w:rsidRPr="00103539">
                        <w:rPr>
                          <w:rFonts w:asciiTheme="minorHAnsi" w:hAnsiTheme="minorHAnsi" w:cstheme="minorHAnsi"/>
                          <w:b w:val="0"/>
                          <w:sz w:val="24"/>
                          <w:u w:val="none"/>
                        </w:rPr>
                        <w:t>Invités à en vivre</w:t>
                      </w:r>
                    </w:p>
                  </w:txbxContent>
                </v:textbox>
              </v:roundrect>
            </w:pict>
          </mc:Fallback>
        </mc:AlternateContent>
      </w:r>
    </w:p>
    <w:tbl>
      <w:tblPr>
        <w:tblStyle w:val="Grilledutableau"/>
        <w:tblW w:w="0" w:type="auto"/>
        <w:tblInd w:w="2748" w:type="dxa"/>
        <w:shd w:val="clear" w:color="auto" w:fill="F2F2F2" w:themeFill="background1" w:themeFillShade="F2"/>
        <w:tblLook w:val="04A0" w:firstRow="1" w:lastRow="0" w:firstColumn="1" w:lastColumn="0" w:noHBand="0" w:noVBand="1"/>
      </w:tblPr>
      <w:tblGrid>
        <w:gridCol w:w="4343"/>
      </w:tblGrid>
      <w:tr w:rsidR="00773F48" w:rsidTr="00A276DD">
        <w:tc>
          <w:tcPr>
            <w:tcW w:w="4343" w:type="dxa"/>
            <w:shd w:val="clear" w:color="auto" w:fill="F2F2F2" w:themeFill="background1" w:themeFillShade="F2"/>
          </w:tcPr>
          <w:p w:rsidR="00773F48" w:rsidRPr="00A276DD" w:rsidRDefault="00A276DD" w:rsidP="00EF5783">
            <w:pPr>
              <w:rPr>
                <w:rFonts w:eastAsia="MS Mincho"/>
                <w:b w:val="0"/>
                <w:bCs/>
                <w:color w:val="000000"/>
                <w:sz w:val="20"/>
                <w:szCs w:val="16"/>
                <w:u w:val="none"/>
                <w:lang w:val="fr-FR" w:eastAsia="ja-JP"/>
              </w:rPr>
            </w:pPr>
            <w:r>
              <w:rPr>
                <w:rFonts w:eastAsia="MS Mincho"/>
                <w:b w:val="0"/>
                <w:bCs/>
                <w:color w:val="000000"/>
                <w:sz w:val="20"/>
                <w:szCs w:val="16"/>
                <w:u w:val="none"/>
                <w:lang w:val="fr-FR" w:eastAsia="ja-JP"/>
              </w:rPr>
              <w:t>L’envoi nous permet de vivre hors de la célébration, mais autrement q</w:t>
            </w:r>
            <w:r w:rsidR="00327354">
              <w:rPr>
                <w:rFonts w:eastAsia="MS Mincho"/>
                <w:b w:val="0"/>
                <w:bCs/>
                <w:color w:val="000000"/>
                <w:sz w:val="20"/>
                <w:szCs w:val="16"/>
                <w:u w:val="none"/>
                <w:lang w:val="fr-FR" w:eastAsia="ja-JP"/>
              </w:rPr>
              <w:t>ue si nous n’avions pas célébré</w:t>
            </w:r>
            <w:r>
              <w:rPr>
                <w:rFonts w:eastAsia="MS Mincho"/>
                <w:b w:val="0"/>
                <w:bCs/>
                <w:color w:val="000000"/>
                <w:sz w:val="20"/>
                <w:szCs w:val="16"/>
                <w:u w:val="none"/>
                <w:lang w:val="fr-FR" w:eastAsia="ja-JP"/>
              </w:rPr>
              <w:t>…</w:t>
            </w:r>
          </w:p>
        </w:tc>
      </w:tr>
    </w:tbl>
    <w:p w:rsidR="002D659D" w:rsidRDefault="002D659D" w:rsidP="00EF5783">
      <w:pPr>
        <w:rPr>
          <w:b w:val="0"/>
          <w:sz w:val="20"/>
          <w:u w:val="none"/>
        </w:rPr>
      </w:pPr>
    </w:p>
    <w:p w:rsidR="002D659D" w:rsidRPr="002D659D" w:rsidRDefault="002D659D" w:rsidP="00EF5783">
      <w:pPr>
        <w:rPr>
          <w:b w:val="0"/>
          <w:sz w:val="20"/>
          <w:u w:val="none"/>
        </w:rPr>
      </w:pPr>
    </w:p>
    <w:p w:rsidR="00EF5783" w:rsidRDefault="00EF5783" w:rsidP="00EF5783">
      <w:pPr>
        <w:pStyle w:val="Default"/>
        <w:jc w:val="both"/>
        <w:rPr>
          <w:sz w:val="20"/>
          <w:szCs w:val="20"/>
        </w:rPr>
      </w:pPr>
      <w:r>
        <w:rPr>
          <w:b/>
          <w:bCs/>
          <w:sz w:val="20"/>
          <w:szCs w:val="20"/>
        </w:rPr>
        <w:t xml:space="preserve">La célébration se poursuit. Le Seigneur nous envoie… </w:t>
      </w:r>
    </w:p>
    <w:p w:rsidR="00EF5783" w:rsidRDefault="00EF5783" w:rsidP="00EF5783">
      <w:pPr>
        <w:pStyle w:val="Default"/>
        <w:jc w:val="both"/>
        <w:rPr>
          <w:sz w:val="20"/>
          <w:szCs w:val="20"/>
        </w:rPr>
      </w:pPr>
      <w:r>
        <w:rPr>
          <w:sz w:val="20"/>
          <w:szCs w:val="20"/>
        </w:rPr>
        <w:t xml:space="preserve">La célébration se termine par un envoi, au nom du Seigneur, dans la vie de tous les jours. Ce temps peut être enrichi d’un signe, d’un geste, d’un chant… </w:t>
      </w:r>
    </w:p>
    <w:sectPr w:rsidR="00EF5783" w:rsidSect="00734269">
      <w:headerReference w:type="default" r:id="rId8"/>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8B" w:rsidRDefault="00F1178B" w:rsidP="00622F98">
      <w:r>
        <w:separator/>
      </w:r>
    </w:p>
  </w:endnote>
  <w:endnote w:type="continuationSeparator" w:id="0">
    <w:p w:rsidR="00F1178B" w:rsidRDefault="00F1178B" w:rsidP="0062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69" w:rsidRDefault="007342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8B" w:rsidRDefault="00F1178B" w:rsidP="00622F98">
      <w:r>
        <w:separator/>
      </w:r>
    </w:p>
  </w:footnote>
  <w:footnote w:type="continuationSeparator" w:id="0">
    <w:p w:rsidR="00F1178B" w:rsidRDefault="00F1178B" w:rsidP="0062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98" w:rsidRDefault="006632DC" w:rsidP="00622F98">
    <w:r>
      <w:rPr>
        <w:noProof/>
        <w:lang w:eastAsia="fr-BE"/>
      </w:rPr>
      <mc:AlternateContent>
        <mc:Choice Requires="wps">
          <w:drawing>
            <wp:anchor distT="0" distB="0" distL="114300" distR="114300" simplePos="0" relativeHeight="251658240" behindDoc="0" locked="0" layoutInCell="1" allowOverlap="1" wp14:anchorId="5121A35E" wp14:editId="12853FA4">
              <wp:simplePos x="0" y="0"/>
              <wp:positionH relativeFrom="margin">
                <wp:align>center</wp:align>
              </wp:positionH>
              <wp:positionV relativeFrom="page">
                <wp:align>top</wp:align>
              </wp:positionV>
              <wp:extent cx="7584440" cy="476250"/>
              <wp:effectExtent l="57150" t="19050" r="54610" b="7620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4440" cy="476250"/>
                      </a:xfrm>
                      <a:prstGeom prst="rect">
                        <a:avLst/>
                      </a:prstGeom>
                      <a:solidFill>
                        <a:schemeClr val="accent6">
                          <a:lumMod val="50000"/>
                        </a:schemeClr>
                      </a:solidFill>
                      <a:ln>
                        <a:noFill/>
                      </a:ln>
                    </wps:spPr>
                    <wps:style>
                      <a:lnRef idx="1">
                        <a:schemeClr val="accent6"/>
                      </a:lnRef>
                      <a:fillRef idx="3">
                        <a:schemeClr val="accent6"/>
                      </a:fillRef>
                      <a:effectRef idx="2">
                        <a:schemeClr val="accent6"/>
                      </a:effectRef>
                      <a:fontRef idx="minor">
                        <a:schemeClr val="lt1"/>
                      </a:fontRef>
                    </wps:style>
                    <wps:txbx>
                      <w:txbxContent>
                        <w:p w:rsidR="00622F98" w:rsidRPr="00622F98" w:rsidRDefault="00FD2204" w:rsidP="00622F98">
                          <w:pPr>
                            <w:jc w:val="center"/>
                            <w:rPr>
                              <w:sz w:val="32"/>
                              <w:szCs w:val="32"/>
                              <w:u w:val="none"/>
                            </w:rPr>
                          </w:pPr>
                          <w:r>
                            <w:rPr>
                              <w:sz w:val="32"/>
                              <w:szCs w:val="32"/>
                              <w:u w:val="none"/>
                            </w:rPr>
                            <w:t xml:space="preserve"> </w:t>
                          </w:r>
                          <w:r w:rsidR="002C0C99">
                            <w:rPr>
                              <w:sz w:val="32"/>
                              <w:szCs w:val="32"/>
                              <w:u w:val="none"/>
                            </w:rPr>
                            <w:t>Notre célébration…</w:t>
                          </w: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id="Rectangle 4" o:spid="_x0000_s1030" style="position:absolute;left:0;text-align:left;margin-left:0;margin-top:0;width:597.2pt;height:37.5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" fillcolor="#974706 [1609]" stroked="f">
              <v:shadow on="t" color="black" opacity="22937f" origin=",.5" offset="0,.63889mm"/>
              <v:path arrowok="t"/>
              <v:textbox>
                <w:txbxContent>
                  <w:p w:rsidR="00622F98" w:rsidRPr="00622F98" w:rsidRDefault="00FD2204" w:rsidP="00622F98">
                    <w:pPr>
                      <w:jc w:val="center"/>
                      <w:rPr>
                        <w:sz w:val="32"/>
                        <w:szCs w:val="32"/>
                        <w:u w:val="none"/>
                      </w:rPr>
                    </w:pPr>
                    <w:r>
                      <w:rPr>
                        <w:sz w:val="32"/>
                        <w:szCs w:val="32"/>
                        <w:u w:val="none"/>
                      </w:rPr>
                      <w:t xml:space="preserve"> </w:t>
                    </w:r>
                    <w:r w:rsidR="002C0C99">
                      <w:rPr>
                        <w:sz w:val="32"/>
                        <w:szCs w:val="32"/>
                        <w:u w:val="none"/>
                      </w:rPr>
                      <w:t>Notre célébration…</w:t>
                    </w:r>
                  </w:p>
                </w:txbxContent>
              </v:textbox>
              <w10:wrap anchorx="margin" anchory="page"/>
            </v:rect>
          </w:pict>
        </mc:Fallback>
      </mc:AlternateContent>
    </w:r>
    <w:r w:rsidR="00622F98">
      <w:rPr>
        <w:noProof/>
        <w:lang w:eastAsia="fr-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3417"/>
    <w:multiLevelType w:val="hybridMultilevel"/>
    <w:tmpl w:val="7840C1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B5D2CA0"/>
    <w:multiLevelType w:val="hybridMultilevel"/>
    <w:tmpl w:val="6D605EE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A42040"/>
    <w:multiLevelType w:val="hybridMultilevel"/>
    <w:tmpl w:val="E88E3DF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1C155D6"/>
    <w:multiLevelType w:val="hybridMultilevel"/>
    <w:tmpl w:val="58A2B12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305C6613"/>
    <w:multiLevelType w:val="hybridMultilevel"/>
    <w:tmpl w:val="4C5CC3A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39302DFB"/>
    <w:multiLevelType w:val="hybridMultilevel"/>
    <w:tmpl w:val="5A20024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BD16FB6"/>
    <w:multiLevelType w:val="hybridMultilevel"/>
    <w:tmpl w:val="AD20547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C6C43F3"/>
    <w:multiLevelType w:val="hybridMultilevel"/>
    <w:tmpl w:val="2A4632A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0595AD1"/>
    <w:multiLevelType w:val="hybridMultilevel"/>
    <w:tmpl w:val="8D36E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3DD42CE"/>
    <w:multiLevelType w:val="hybridMultilevel"/>
    <w:tmpl w:val="8850DBC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4B221FB"/>
    <w:multiLevelType w:val="hybridMultilevel"/>
    <w:tmpl w:val="B392871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46823282"/>
    <w:multiLevelType w:val="hybridMultilevel"/>
    <w:tmpl w:val="E4320B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6BA21E7"/>
    <w:multiLevelType w:val="hybridMultilevel"/>
    <w:tmpl w:val="C220B96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7485584"/>
    <w:multiLevelType w:val="hybridMultilevel"/>
    <w:tmpl w:val="710E9C2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B721659"/>
    <w:multiLevelType w:val="hybridMultilevel"/>
    <w:tmpl w:val="F13C11F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64A72F34"/>
    <w:multiLevelType w:val="hybridMultilevel"/>
    <w:tmpl w:val="6A5A58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5"/>
  </w:num>
  <w:num w:numId="5">
    <w:abstractNumId w:val="15"/>
  </w:num>
  <w:num w:numId="6">
    <w:abstractNumId w:val="9"/>
  </w:num>
  <w:num w:numId="7">
    <w:abstractNumId w:val="12"/>
  </w:num>
  <w:num w:numId="8">
    <w:abstractNumId w:val="11"/>
  </w:num>
  <w:num w:numId="9">
    <w:abstractNumId w:val="14"/>
  </w:num>
  <w:num w:numId="10">
    <w:abstractNumId w:val="6"/>
  </w:num>
  <w:num w:numId="11">
    <w:abstractNumId w:val="4"/>
  </w:num>
  <w:num w:numId="12">
    <w:abstractNumId w:val="0"/>
  </w:num>
  <w:num w:numId="13">
    <w:abstractNumId w:val="3"/>
  </w:num>
  <w:num w:numId="14">
    <w:abstractNumId w:val="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98"/>
    <w:rsid w:val="00041B20"/>
    <w:rsid w:val="00073625"/>
    <w:rsid w:val="00074F64"/>
    <w:rsid w:val="0008053B"/>
    <w:rsid w:val="00086DCA"/>
    <w:rsid w:val="000E0BDE"/>
    <w:rsid w:val="00103539"/>
    <w:rsid w:val="00124E13"/>
    <w:rsid w:val="00155456"/>
    <w:rsid w:val="00165FAD"/>
    <w:rsid w:val="0018574B"/>
    <w:rsid w:val="00185CC8"/>
    <w:rsid w:val="001E6776"/>
    <w:rsid w:val="001F58CE"/>
    <w:rsid w:val="001F6825"/>
    <w:rsid w:val="00245773"/>
    <w:rsid w:val="00253B75"/>
    <w:rsid w:val="00281332"/>
    <w:rsid w:val="002C0C99"/>
    <w:rsid w:val="002D659D"/>
    <w:rsid w:val="002F4247"/>
    <w:rsid w:val="002F680E"/>
    <w:rsid w:val="00327354"/>
    <w:rsid w:val="00367CCD"/>
    <w:rsid w:val="0038620E"/>
    <w:rsid w:val="003D2ACC"/>
    <w:rsid w:val="004665F4"/>
    <w:rsid w:val="00485376"/>
    <w:rsid w:val="004A10F3"/>
    <w:rsid w:val="004B46A4"/>
    <w:rsid w:val="004C3FC7"/>
    <w:rsid w:val="004D5838"/>
    <w:rsid w:val="004F6FE2"/>
    <w:rsid w:val="0050367E"/>
    <w:rsid w:val="00513127"/>
    <w:rsid w:val="00552B8F"/>
    <w:rsid w:val="005B424C"/>
    <w:rsid w:val="005D3545"/>
    <w:rsid w:val="005F44E6"/>
    <w:rsid w:val="00622F98"/>
    <w:rsid w:val="00631783"/>
    <w:rsid w:val="006375BB"/>
    <w:rsid w:val="006632DC"/>
    <w:rsid w:val="0069147F"/>
    <w:rsid w:val="0069753A"/>
    <w:rsid w:val="006C3366"/>
    <w:rsid w:val="006C6DB8"/>
    <w:rsid w:val="006D04FE"/>
    <w:rsid w:val="00706A17"/>
    <w:rsid w:val="00734269"/>
    <w:rsid w:val="00735292"/>
    <w:rsid w:val="00773F48"/>
    <w:rsid w:val="007829AF"/>
    <w:rsid w:val="007A6A50"/>
    <w:rsid w:val="007A7662"/>
    <w:rsid w:val="007C4BCE"/>
    <w:rsid w:val="008035EE"/>
    <w:rsid w:val="00835D4A"/>
    <w:rsid w:val="00842BB4"/>
    <w:rsid w:val="008B3560"/>
    <w:rsid w:val="008E0A2E"/>
    <w:rsid w:val="00944D3D"/>
    <w:rsid w:val="0095166A"/>
    <w:rsid w:val="00957173"/>
    <w:rsid w:val="00992475"/>
    <w:rsid w:val="00996E96"/>
    <w:rsid w:val="009E6505"/>
    <w:rsid w:val="009F04B9"/>
    <w:rsid w:val="00A276DD"/>
    <w:rsid w:val="00A5492D"/>
    <w:rsid w:val="00A91F2C"/>
    <w:rsid w:val="00AB1082"/>
    <w:rsid w:val="00AE080B"/>
    <w:rsid w:val="00B33E8E"/>
    <w:rsid w:val="00B74380"/>
    <w:rsid w:val="00B8327A"/>
    <w:rsid w:val="00B92153"/>
    <w:rsid w:val="00B93CA4"/>
    <w:rsid w:val="00BB68E4"/>
    <w:rsid w:val="00BC389E"/>
    <w:rsid w:val="00C22F02"/>
    <w:rsid w:val="00C3776E"/>
    <w:rsid w:val="00C60FC8"/>
    <w:rsid w:val="00C80638"/>
    <w:rsid w:val="00CA73FF"/>
    <w:rsid w:val="00CF59CD"/>
    <w:rsid w:val="00D01B12"/>
    <w:rsid w:val="00D27964"/>
    <w:rsid w:val="00D73EA6"/>
    <w:rsid w:val="00D83DE8"/>
    <w:rsid w:val="00E30DF3"/>
    <w:rsid w:val="00E447A2"/>
    <w:rsid w:val="00E7130E"/>
    <w:rsid w:val="00E867FE"/>
    <w:rsid w:val="00EB6F1E"/>
    <w:rsid w:val="00EF5783"/>
    <w:rsid w:val="00F017F2"/>
    <w:rsid w:val="00F1178B"/>
    <w:rsid w:val="00F40311"/>
    <w:rsid w:val="00FB2C78"/>
    <w:rsid w:val="00FD2204"/>
    <w:rsid w:val="00FD6C8C"/>
    <w:rsid w:val="00FF23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98"/>
    <w:pPr>
      <w:tabs>
        <w:tab w:val="left" w:pos="720"/>
      </w:tabs>
      <w:spacing w:after="0" w:line="240" w:lineRule="auto"/>
      <w:jc w:val="both"/>
    </w:pPr>
    <w:rPr>
      <w:rFonts w:ascii="Arial Narrow" w:hAnsi="Arial Narrow"/>
      <w:b/>
      <w:u w:val="single"/>
    </w:rPr>
  </w:style>
  <w:style w:type="paragraph" w:styleId="Titre1">
    <w:name w:val="heading 1"/>
    <w:basedOn w:val="Normal"/>
    <w:next w:val="Normal"/>
    <w:link w:val="Titre1Car"/>
    <w:uiPriority w:val="9"/>
    <w:qFormat/>
    <w:rsid w:val="00552B8F"/>
    <w:pPr>
      <w:keepNext/>
      <w:keepLines/>
      <w:spacing w:before="480"/>
      <w:outlineLvl w:val="0"/>
    </w:pPr>
    <w:rPr>
      <w:rFonts w:asciiTheme="majorHAnsi" w:eastAsiaTheme="majorEastAsia" w:hAnsiTheme="majorHAnsi" w:cstheme="majorBidi"/>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2B8F"/>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52B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52B8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52B8F"/>
    <w:pPr>
      <w:ind w:left="720"/>
      <w:contextualSpacing/>
    </w:pPr>
  </w:style>
  <w:style w:type="paragraph" w:styleId="En-tte">
    <w:name w:val="header"/>
    <w:basedOn w:val="Normal"/>
    <w:link w:val="En-tteCar"/>
    <w:uiPriority w:val="99"/>
    <w:unhideWhenUsed/>
    <w:rsid w:val="00622F98"/>
    <w:pPr>
      <w:tabs>
        <w:tab w:val="center" w:pos="4536"/>
        <w:tab w:val="right" w:pos="9072"/>
      </w:tabs>
    </w:pPr>
  </w:style>
  <w:style w:type="character" w:customStyle="1" w:styleId="En-tteCar">
    <w:name w:val="En-tête Car"/>
    <w:basedOn w:val="Policepardfaut"/>
    <w:link w:val="En-tte"/>
    <w:uiPriority w:val="99"/>
    <w:rsid w:val="00622F98"/>
  </w:style>
  <w:style w:type="paragraph" w:styleId="Pieddepage">
    <w:name w:val="footer"/>
    <w:basedOn w:val="Normal"/>
    <w:link w:val="PieddepageCar"/>
    <w:uiPriority w:val="99"/>
    <w:unhideWhenUsed/>
    <w:rsid w:val="00622F98"/>
    <w:pPr>
      <w:tabs>
        <w:tab w:val="center" w:pos="4536"/>
        <w:tab w:val="right" w:pos="9072"/>
      </w:tabs>
    </w:pPr>
  </w:style>
  <w:style w:type="character" w:customStyle="1" w:styleId="PieddepageCar">
    <w:name w:val="Pied de page Car"/>
    <w:basedOn w:val="Policepardfaut"/>
    <w:link w:val="Pieddepage"/>
    <w:uiPriority w:val="99"/>
    <w:rsid w:val="00622F98"/>
  </w:style>
  <w:style w:type="paragraph" w:styleId="Textedebulles">
    <w:name w:val="Balloon Text"/>
    <w:basedOn w:val="Normal"/>
    <w:link w:val="TextedebullesCar"/>
    <w:uiPriority w:val="99"/>
    <w:semiHidden/>
    <w:unhideWhenUsed/>
    <w:rsid w:val="00EB6F1E"/>
    <w:rPr>
      <w:rFonts w:ascii="Tahoma" w:hAnsi="Tahoma" w:cs="Tahoma"/>
      <w:sz w:val="16"/>
      <w:szCs w:val="16"/>
    </w:rPr>
  </w:style>
  <w:style w:type="character" w:customStyle="1" w:styleId="TextedebullesCar">
    <w:name w:val="Texte de bulles Car"/>
    <w:basedOn w:val="Policepardfaut"/>
    <w:link w:val="Textedebulles"/>
    <w:uiPriority w:val="99"/>
    <w:semiHidden/>
    <w:rsid w:val="00EB6F1E"/>
    <w:rPr>
      <w:rFonts w:ascii="Tahoma" w:hAnsi="Tahoma" w:cs="Tahoma"/>
      <w:b/>
      <w:sz w:val="16"/>
      <w:szCs w:val="16"/>
      <w:u w:val="single"/>
    </w:rPr>
  </w:style>
  <w:style w:type="table" w:styleId="Grilledutableau">
    <w:name w:val="Table Grid"/>
    <w:basedOn w:val="TableauNormal"/>
    <w:uiPriority w:val="59"/>
    <w:rsid w:val="0077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78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98"/>
    <w:pPr>
      <w:tabs>
        <w:tab w:val="left" w:pos="720"/>
      </w:tabs>
      <w:spacing w:after="0" w:line="240" w:lineRule="auto"/>
      <w:jc w:val="both"/>
    </w:pPr>
    <w:rPr>
      <w:rFonts w:ascii="Arial Narrow" w:hAnsi="Arial Narrow"/>
      <w:b/>
      <w:u w:val="single"/>
    </w:rPr>
  </w:style>
  <w:style w:type="paragraph" w:styleId="Titre1">
    <w:name w:val="heading 1"/>
    <w:basedOn w:val="Normal"/>
    <w:next w:val="Normal"/>
    <w:link w:val="Titre1Car"/>
    <w:uiPriority w:val="9"/>
    <w:qFormat/>
    <w:rsid w:val="00552B8F"/>
    <w:pPr>
      <w:keepNext/>
      <w:keepLines/>
      <w:spacing w:before="480"/>
      <w:outlineLvl w:val="0"/>
    </w:pPr>
    <w:rPr>
      <w:rFonts w:asciiTheme="majorHAnsi" w:eastAsiaTheme="majorEastAsia" w:hAnsiTheme="majorHAnsi" w:cstheme="majorBidi"/>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2B8F"/>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52B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52B8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52B8F"/>
    <w:pPr>
      <w:ind w:left="720"/>
      <w:contextualSpacing/>
    </w:pPr>
  </w:style>
  <w:style w:type="paragraph" w:styleId="En-tte">
    <w:name w:val="header"/>
    <w:basedOn w:val="Normal"/>
    <w:link w:val="En-tteCar"/>
    <w:uiPriority w:val="99"/>
    <w:unhideWhenUsed/>
    <w:rsid w:val="00622F98"/>
    <w:pPr>
      <w:tabs>
        <w:tab w:val="center" w:pos="4536"/>
        <w:tab w:val="right" w:pos="9072"/>
      </w:tabs>
    </w:pPr>
  </w:style>
  <w:style w:type="character" w:customStyle="1" w:styleId="En-tteCar">
    <w:name w:val="En-tête Car"/>
    <w:basedOn w:val="Policepardfaut"/>
    <w:link w:val="En-tte"/>
    <w:uiPriority w:val="99"/>
    <w:rsid w:val="00622F98"/>
  </w:style>
  <w:style w:type="paragraph" w:styleId="Pieddepage">
    <w:name w:val="footer"/>
    <w:basedOn w:val="Normal"/>
    <w:link w:val="PieddepageCar"/>
    <w:uiPriority w:val="99"/>
    <w:unhideWhenUsed/>
    <w:rsid w:val="00622F98"/>
    <w:pPr>
      <w:tabs>
        <w:tab w:val="center" w:pos="4536"/>
        <w:tab w:val="right" w:pos="9072"/>
      </w:tabs>
    </w:pPr>
  </w:style>
  <w:style w:type="character" w:customStyle="1" w:styleId="PieddepageCar">
    <w:name w:val="Pied de page Car"/>
    <w:basedOn w:val="Policepardfaut"/>
    <w:link w:val="Pieddepage"/>
    <w:uiPriority w:val="99"/>
    <w:rsid w:val="00622F98"/>
  </w:style>
  <w:style w:type="paragraph" w:styleId="Textedebulles">
    <w:name w:val="Balloon Text"/>
    <w:basedOn w:val="Normal"/>
    <w:link w:val="TextedebullesCar"/>
    <w:uiPriority w:val="99"/>
    <w:semiHidden/>
    <w:unhideWhenUsed/>
    <w:rsid w:val="00EB6F1E"/>
    <w:rPr>
      <w:rFonts w:ascii="Tahoma" w:hAnsi="Tahoma" w:cs="Tahoma"/>
      <w:sz w:val="16"/>
      <w:szCs w:val="16"/>
    </w:rPr>
  </w:style>
  <w:style w:type="character" w:customStyle="1" w:styleId="TextedebullesCar">
    <w:name w:val="Texte de bulles Car"/>
    <w:basedOn w:val="Policepardfaut"/>
    <w:link w:val="Textedebulles"/>
    <w:uiPriority w:val="99"/>
    <w:semiHidden/>
    <w:rsid w:val="00EB6F1E"/>
    <w:rPr>
      <w:rFonts w:ascii="Tahoma" w:hAnsi="Tahoma" w:cs="Tahoma"/>
      <w:b/>
      <w:sz w:val="16"/>
      <w:szCs w:val="16"/>
      <w:u w:val="single"/>
    </w:rPr>
  </w:style>
  <w:style w:type="table" w:styleId="Grilledutableau">
    <w:name w:val="Table Grid"/>
    <w:basedOn w:val="TableauNormal"/>
    <w:uiPriority w:val="59"/>
    <w:rsid w:val="0077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7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André Ronflette</cp:lastModifiedBy>
  <cp:revision>4</cp:revision>
  <cp:lastPrinted>2012-05-17T08:59:00Z</cp:lastPrinted>
  <dcterms:created xsi:type="dcterms:W3CDTF">2017-02-06T11:58:00Z</dcterms:created>
  <dcterms:modified xsi:type="dcterms:W3CDTF">2017-02-08T10:37:00Z</dcterms:modified>
</cp:coreProperties>
</file>